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A8" w:rsidRDefault="006C0CA8" w:rsidP="006C0CA8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 ДЛЯ САМОПОДГОТОВКИ ПО УЧЕБНОЙ ДИСЦИПЛИНЕ «ВЕБ-ГРАФИКА»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Физика цвета. Физиология восприятия зрительных образов. Значение визуальной (графической) информации.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Нейроэстетика</w:t>
      </w:r>
      <w:proofErr w:type="spellEnd"/>
      <w:r>
        <w:rPr>
          <w:sz w:val="28"/>
          <w:szCs w:val="28"/>
        </w:rPr>
        <w:t xml:space="preserve">. Когнитивные особенности восприятия. Зрительные иллюзии.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Компьютерный дизайн, веб-дизайн.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Коммуникативный дизайн, дизайн взаимодействий, UX-, UI-дизайн.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Композиция, гармония, формальность. Фронтальная, объемная, объемно-пространственная композиция. Цельность, равновесие, соподчинение элементов композиции.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Понятие геометрического и композиционного центров. Симметрия и асимметрия. Пропорции.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Цветовые гаммы: хроматическая, ахроматическая. Монохромные изображения. Цветовые схемы.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Цветовые ассоциации. Психологическое воздействие цвета.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Цветовой круг. Типы контрастов.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Геометрическое построение шрифтов, графические и геометрические характеристики.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Классификация и назначение шрифтов.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>
        <w:rPr>
          <w:sz w:val="28"/>
          <w:szCs w:val="28"/>
        </w:rPr>
        <w:t>Алфавиты, шрифты и гарнитуры. Характеристики шрифта.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Технические и эстетические ограничения использования шрифтов.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>
        <w:rPr>
          <w:sz w:val="28"/>
          <w:szCs w:val="28"/>
        </w:rPr>
        <w:t>Цифровые представления шрифтов. Форматы шрифтовых файлов.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Стадии разработки шрифтов. Программное обеспечение для создания шрифтов.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Аспекты авторского права в распространении и использовании шрифтов и гарнитур.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Компьютерные технологии в жизнедеятельности человека, способы визуализации цифровой информации, история развития средств компьютерной графики.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Способы представления, хранения и воспроизведения графической информации на компьютере.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>
        <w:rPr>
          <w:sz w:val="28"/>
          <w:szCs w:val="28"/>
        </w:rPr>
        <w:t>Методы ввода и вывода графической информации.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Оборудование и программное обеспечение для работы с компьютерной графикой. Требования и технические характеристики оборудования.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>
        <w:rPr>
          <w:sz w:val="28"/>
          <w:szCs w:val="28"/>
        </w:rPr>
        <w:t>Принципы построения и хранения растрового формата изображений.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Разновидности и особенности файловых форматов, контейнеров хранения графической информации в растровом формате.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Способы обработки и преобразования растровых графических изображений.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>
        <w:rPr>
          <w:sz w:val="28"/>
          <w:szCs w:val="28"/>
        </w:rPr>
        <w:t xml:space="preserve">Программные фильтры, алгоритмы обработки и сжатия изображений.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Системы распознавания образов. Компьютерное зрение.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Оборудование и программное обеспечение для работы с растровой графикой.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 </w:t>
      </w:r>
      <w:r>
        <w:rPr>
          <w:sz w:val="28"/>
          <w:szCs w:val="28"/>
        </w:rPr>
        <w:t xml:space="preserve">Принципы векторного представления изображений. Условия и предпосылки возникновения векторной графики.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Графические примитивы и операции над ними. Операции преобразования векторных изображений.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Разновидности и особенности файловых форматов, контейнеров хранения графической информации в векторном формате.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Инженерные приложения векторной графики. CAD-разработка, визуализация результатов инженерной и научной деятельности, математическая графика.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>
        <w:rPr>
          <w:sz w:val="28"/>
          <w:szCs w:val="28"/>
        </w:rPr>
        <w:t xml:space="preserve">Оборудование и программное обеспечение для работы с векторной графикой.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 </w:t>
      </w:r>
      <w:r>
        <w:rPr>
          <w:sz w:val="28"/>
          <w:szCs w:val="28"/>
        </w:rPr>
        <w:t xml:space="preserve">Сравнительный анализ растровой и векторной графики. Ограничение сферы применения растровых и векторных форматов.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 </w:t>
      </w:r>
      <w:r>
        <w:rPr>
          <w:sz w:val="28"/>
          <w:szCs w:val="28"/>
        </w:rPr>
        <w:t xml:space="preserve">Векторизация изображений, сложности преобразования растрового формата в векторный.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 </w:t>
      </w:r>
      <w:r>
        <w:rPr>
          <w:sz w:val="28"/>
          <w:szCs w:val="28"/>
        </w:rPr>
        <w:t xml:space="preserve">Программное обеспечение для векторизации.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 </w:t>
      </w:r>
      <w:r>
        <w:rPr>
          <w:sz w:val="28"/>
          <w:szCs w:val="28"/>
        </w:rPr>
        <w:t xml:space="preserve">Распознавание образов и текста: оборудование, программное обеспечение.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 </w:t>
      </w:r>
      <w:proofErr w:type="spellStart"/>
      <w:r>
        <w:rPr>
          <w:sz w:val="28"/>
          <w:szCs w:val="28"/>
        </w:rPr>
        <w:t>Мультиформатный</w:t>
      </w:r>
      <w:proofErr w:type="spellEnd"/>
      <w:r>
        <w:rPr>
          <w:sz w:val="28"/>
          <w:szCs w:val="28"/>
        </w:rPr>
        <w:t xml:space="preserve"> стандарт хранения текстовых, растровых и векторных изображений – PDF. Особенности представления графики в формате PDF. Способы создания файлов в </w:t>
      </w:r>
      <w:proofErr w:type="spellStart"/>
      <w:r>
        <w:rPr>
          <w:sz w:val="28"/>
          <w:szCs w:val="28"/>
        </w:rPr>
        <w:t>метаформате</w:t>
      </w:r>
      <w:proofErr w:type="spellEnd"/>
      <w:r>
        <w:rPr>
          <w:sz w:val="28"/>
          <w:szCs w:val="28"/>
        </w:rPr>
        <w:t xml:space="preserve"> PDF. Использование формата PDF для кроссплатформенного обмена графическими данными.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 </w:t>
      </w:r>
      <w:r>
        <w:rPr>
          <w:sz w:val="28"/>
          <w:szCs w:val="28"/>
        </w:rPr>
        <w:t xml:space="preserve">Цели и задачи визуализации геометрических форм в конструкторской разработке. Геометрические абстракции в визуализации технических, физических, экономических процессов и явлений. Фрактальная геометрия.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 </w:t>
      </w:r>
      <w:r>
        <w:rPr>
          <w:sz w:val="28"/>
          <w:szCs w:val="28"/>
        </w:rPr>
        <w:t xml:space="preserve">Способы создания и редактирования цифровых 3-D объектов. Классификация форматов 3-D графики.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 </w:t>
      </w:r>
      <w:r>
        <w:rPr>
          <w:sz w:val="28"/>
          <w:szCs w:val="28"/>
        </w:rPr>
        <w:t xml:space="preserve">Твердотельная графика: алгоритмы построения, геометрические примитивы, способы визуализации, рендеринг и анимация.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 </w:t>
      </w:r>
      <w:r>
        <w:rPr>
          <w:sz w:val="28"/>
          <w:szCs w:val="28"/>
        </w:rPr>
        <w:t xml:space="preserve">Полигональная графика: алгоритмы построения, геометрические примитивы, способы визуализации, рендеринг и анимация.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 </w:t>
      </w:r>
      <w:r>
        <w:rPr>
          <w:sz w:val="28"/>
          <w:szCs w:val="28"/>
        </w:rPr>
        <w:t xml:space="preserve">Сравнительный анализ твердотельной и полигональной графики, ограничение сфер применения.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 </w:t>
      </w:r>
      <w:r>
        <w:rPr>
          <w:sz w:val="28"/>
          <w:szCs w:val="28"/>
        </w:rPr>
        <w:t>Теги. Структура заголовков. Вставка рисунков. Табличная структура страницы, табличная верстка, тэг &lt;</w:t>
      </w:r>
      <w:proofErr w:type="spellStart"/>
      <w:r>
        <w:rPr>
          <w:sz w:val="28"/>
          <w:szCs w:val="28"/>
        </w:rPr>
        <w:t>Table</w:t>
      </w:r>
      <w:proofErr w:type="spellEnd"/>
      <w:r>
        <w:rPr>
          <w:sz w:val="28"/>
          <w:szCs w:val="28"/>
        </w:rPr>
        <w:t xml:space="preserve">&gt; и его атрибуты.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 </w:t>
      </w:r>
      <w:r>
        <w:rPr>
          <w:sz w:val="28"/>
          <w:szCs w:val="28"/>
        </w:rPr>
        <w:t xml:space="preserve">Каскады таблицы стилей CSS. Назначение и использование таблицы стилей. Способы включения таблиц стилей в веб-документы. Правила построения таблиц стилей. Классы и идентификаторы элементов. Приоритеты стилей, наследование, каскадирование. CSS-верстка. Позиционирование. Вставка фоновых изображений.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 </w:t>
      </w:r>
      <w:r>
        <w:rPr>
          <w:sz w:val="28"/>
          <w:szCs w:val="28"/>
        </w:rPr>
        <w:t xml:space="preserve">Содержание технического задания. Дизайн прототипа. Верстка и программирование.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 </w:t>
      </w:r>
      <w:r>
        <w:rPr>
          <w:sz w:val="28"/>
          <w:szCs w:val="28"/>
        </w:rPr>
        <w:t xml:space="preserve">Размещение в сети Интернет. Наполнение, поддержка и продвижение сайта. Критерии эргономики и адаптивности сайтов и веб-приложений, принципы UX.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46 </w:t>
      </w:r>
      <w:r>
        <w:rPr>
          <w:sz w:val="28"/>
          <w:szCs w:val="28"/>
        </w:rPr>
        <w:t xml:space="preserve">Стробоскопический эффект, дискретное движение, покадровая анимация. Рисованная и кукольная мультипликация. Компьютерная мультипликация.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 </w:t>
      </w:r>
      <w:r>
        <w:rPr>
          <w:sz w:val="28"/>
          <w:szCs w:val="28"/>
        </w:rPr>
        <w:t xml:space="preserve">Отличия анимации от мультипликации. Современные технологии анимации. </w:t>
      </w:r>
      <w:proofErr w:type="spellStart"/>
      <w:r>
        <w:rPr>
          <w:sz w:val="28"/>
          <w:szCs w:val="28"/>
        </w:rPr>
        <w:t>Flash</w:t>
      </w:r>
      <w:proofErr w:type="spellEnd"/>
      <w:r>
        <w:rPr>
          <w:sz w:val="28"/>
          <w:szCs w:val="28"/>
        </w:rPr>
        <w:t xml:space="preserve">-анимация, анимация движения, ключевые кадры, шкала времени. Запись движения, процедурная анимация, программируемая анимация, конструкторы анимации. Ускоренная съемка, </w:t>
      </w:r>
      <w:proofErr w:type="spellStart"/>
      <w:r>
        <w:rPr>
          <w:sz w:val="28"/>
          <w:szCs w:val="28"/>
        </w:rPr>
        <w:t>таймлапс</w:t>
      </w:r>
      <w:proofErr w:type="spellEnd"/>
      <w:r>
        <w:rPr>
          <w:sz w:val="28"/>
          <w:szCs w:val="28"/>
        </w:rPr>
        <w:t xml:space="preserve">. Построение композиционных планов, планирование хронометража, выразительные средства в кино и анимации.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 </w:t>
      </w:r>
      <w:r>
        <w:rPr>
          <w:sz w:val="28"/>
          <w:szCs w:val="28"/>
        </w:rPr>
        <w:t xml:space="preserve">3-D анимация: технологии, программное обеспечение. CSS-анимация.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 </w:t>
      </w:r>
      <w:r>
        <w:rPr>
          <w:sz w:val="28"/>
          <w:szCs w:val="28"/>
        </w:rPr>
        <w:t xml:space="preserve">Технологии звукозаписи и видеозаписи. Цифровое представление звука, аналого-цифровое преобразование, параметры звуковых карт. Форматы аудиофайлов. </w:t>
      </w:r>
    </w:p>
    <w:p w:rsidR="006C0CA8" w:rsidRDefault="006C0CA8" w:rsidP="006C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</w:t>
      </w:r>
      <w:bookmarkStart w:id="0" w:name="_GoBack"/>
      <w:bookmarkEnd w:id="0"/>
      <w:r>
        <w:rPr>
          <w:sz w:val="28"/>
          <w:szCs w:val="28"/>
        </w:rPr>
        <w:t xml:space="preserve">Цифровое представление видеоизображений. Формат видеофайлов, </w:t>
      </w:r>
      <w:proofErr w:type="spellStart"/>
      <w:r>
        <w:rPr>
          <w:sz w:val="28"/>
          <w:szCs w:val="28"/>
        </w:rPr>
        <w:t>видеоконтейнеры</w:t>
      </w:r>
      <w:proofErr w:type="spellEnd"/>
      <w:r>
        <w:rPr>
          <w:sz w:val="28"/>
          <w:szCs w:val="28"/>
        </w:rPr>
        <w:t xml:space="preserve">, кодеки. Способы компьютерного монтажа видеофильмов, оборудование и программное обеспечение для видеомонтажа, создание мультимедийной продукции. </w:t>
      </w:r>
    </w:p>
    <w:p w:rsidR="006C50B5" w:rsidRDefault="006C50B5"/>
    <w:sectPr w:rsidR="006C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A8"/>
    <w:rsid w:val="006C0CA8"/>
    <w:rsid w:val="006C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EA26"/>
  <w15:chartTrackingRefBased/>
  <w15:docId w15:val="{4B51DF7A-1924-4354-BFF5-F8880891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0CA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327lab</dc:creator>
  <cp:keywords/>
  <dc:description/>
  <cp:lastModifiedBy>327lab</cp:lastModifiedBy>
  <cp:revision>1</cp:revision>
  <dcterms:created xsi:type="dcterms:W3CDTF">2022-10-17T13:21:00Z</dcterms:created>
  <dcterms:modified xsi:type="dcterms:W3CDTF">2022-10-17T13:33:00Z</dcterms:modified>
</cp:coreProperties>
</file>