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0" w:rsidRPr="005771CE" w:rsidRDefault="005771CE" w:rsidP="008E5010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5771CE"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5771CE" w:rsidRPr="005771CE" w:rsidRDefault="005771CE" w:rsidP="008E501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771CE">
        <w:rPr>
          <w:rFonts w:ascii="Times New Roman" w:hAnsi="Times New Roman"/>
          <w:b/>
          <w:sz w:val="28"/>
          <w:szCs w:val="28"/>
        </w:rPr>
        <w:t>«Автоматизированное рабочее место логистика»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«Автоматизированное рабочее место логистика»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bCs/>
                <w:sz w:val="24"/>
                <w:szCs w:val="24"/>
              </w:rPr>
              <w:t>1-26 02 05 «Логистика</w:t>
            </w:r>
            <w:r w:rsidRPr="001626D2">
              <w:rPr>
                <w:sz w:val="24"/>
                <w:szCs w:val="24"/>
              </w:rPr>
              <w:t>»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3,4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5,7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Трудоемкость уч</w:t>
            </w:r>
            <w:r w:rsidRPr="001626D2">
              <w:rPr>
                <w:spacing w:val="-20"/>
                <w:sz w:val="24"/>
                <w:szCs w:val="24"/>
              </w:rPr>
              <w:t>еб</w:t>
            </w:r>
            <w:r w:rsidRPr="001626D2">
              <w:rPr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</w:t>
            </w:r>
            <w:r w:rsidRPr="001626D2">
              <w:rPr>
                <w:color w:val="FF0000"/>
                <w:sz w:val="24"/>
                <w:szCs w:val="24"/>
              </w:rPr>
              <w:t xml:space="preserve"> </w:t>
            </w:r>
            <w:r w:rsidRPr="001626D2">
              <w:rPr>
                <w:sz w:val="24"/>
                <w:szCs w:val="24"/>
              </w:rPr>
              <w:t>зачетные единицы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Бондаренко Оксана Григорьевна, зав. кафедрой коммерции и логистики, к.э.н., доцент.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получение студентами знаний и практических навыков получения и обработки информации при выполнении логистических операций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дисципли</w:t>
            </w:r>
            <w:proofErr w:type="gramStart"/>
            <w:r w:rsidRPr="001626D2">
              <w:rPr>
                <w:sz w:val="24"/>
                <w:szCs w:val="24"/>
              </w:rPr>
              <w:t>н–</w:t>
            </w:r>
            <w:proofErr w:type="gramEnd"/>
            <w:r w:rsidRPr="001626D2">
              <w:rPr>
                <w:sz w:val="24"/>
                <w:szCs w:val="24"/>
              </w:rPr>
              <w:t xml:space="preserve"> предшественников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управление цепями поставок, закупочная логистика, транспортная логистика, логистика складирования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современный бизнес трудно представить без автоматизированных логистических систем планирования ресурсами организации (ERP). Основная цель их внедрения – организация эффективного управления субъектом хозяйствования, опирающегося на стратегию его развития. В то же время до сих пор открытыми остаются следующие вопросы: как выбрать, спроектировать, внедрить и настроить информационную систему, оптимальную для ведения бизнеса. На эти и другие вопросы вы получите ответы при изучении данной дисциплины. Вы получите знания различных технологий и средств автоматизации управления деятельностью специалиста в сфере логистики и практические навыки выполнения логистических операций на автоматизированном рабочем месте логистика.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8E5010" w:rsidRPr="001626D2" w:rsidRDefault="008E5010" w:rsidP="008E501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ЭУМК</w:t>
            </w:r>
            <w:r w:rsidRPr="001626D2">
              <w:rPr>
                <w:rFonts w:ascii="Times New Roman" w:hAnsi="Times New Roman"/>
                <w:sz w:val="24"/>
                <w:szCs w:val="24"/>
              </w:rPr>
              <w:t xml:space="preserve"> «Автоматизированное рабочее место логистика» для студентов </w:t>
            </w:r>
            <w:r w:rsidRPr="001626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26D2">
              <w:rPr>
                <w:rFonts w:ascii="Times New Roman" w:hAnsi="Times New Roman"/>
                <w:sz w:val="24"/>
                <w:szCs w:val="24"/>
              </w:rPr>
              <w:t xml:space="preserve"> ступени получения высшего образования специальности 1-26 02 05 «Логистика» (</w:t>
            </w:r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регистрационное свидетельство № 5141919089 от 28.06.2019 г.</w:t>
            </w:r>
            <w:r w:rsidRPr="001626D2">
              <w:rPr>
                <w:rFonts w:ascii="Times New Roman" w:hAnsi="Times New Roman"/>
                <w:sz w:val="24"/>
                <w:szCs w:val="24"/>
              </w:rPr>
              <w:t xml:space="preserve">). Авторы информационного ресурса Бондаренко О.Г., </w:t>
            </w:r>
            <w:proofErr w:type="spellStart"/>
            <w:r w:rsidRPr="001626D2">
              <w:rPr>
                <w:rFonts w:ascii="Times New Roman" w:hAnsi="Times New Roman"/>
                <w:sz w:val="24"/>
                <w:szCs w:val="24"/>
              </w:rPr>
              <w:t>Гуменников</w:t>
            </w:r>
            <w:proofErr w:type="spellEnd"/>
            <w:r w:rsidRPr="001626D2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hyperlink r:id="rId6" w:history="1">
              <w:r w:rsidRPr="001626D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http://dis.i-bteu.by/</w:t>
              </w:r>
            </w:hyperlink>
            <w:r w:rsidRPr="001626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E5010" w:rsidRPr="001626D2" w:rsidRDefault="008E5010" w:rsidP="008E5010">
            <w:pPr>
              <w:pStyle w:val="a3"/>
              <w:widowControl w:val="0"/>
              <w:numPr>
                <w:ilvl w:val="0"/>
                <w:numId w:val="1"/>
              </w:numPr>
              <w:ind w:left="34" w:firstLine="0"/>
              <w:jc w:val="both"/>
            </w:pPr>
            <w:r w:rsidRPr="001626D2">
              <w:rPr>
                <w:shd w:val="clear" w:color="auto" w:fill="FFFFFF"/>
                <w:lang w:val="en-US"/>
              </w:rPr>
              <w:t xml:space="preserve">Vera T. </w:t>
            </w:r>
            <w:proofErr w:type="spellStart"/>
            <w:r w:rsidRPr="001626D2">
              <w:rPr>
                <w:shd w:val="clear" w:color="auto" w:fill="FFFFFF"/>
                <w:lang w:val="en-US"/>
              </w:rPr>
              <w:t>Grishina</w:t>
            </w:r>
            <w:proofErr w:type="spellEnd"/>
            <w:r w:rsidRPr="001626D2">
              <w:rPr>
                <w:shd w:val="clear" w:color="auto" w:fill="FFFFFF"/>
                <w:lang w:val="en-US"/>
              </w:rPr>
              <w:t xml:space="preserve">, Oksana G. </w:t>
            </w:r>
            <w:proofErr w:type="spellStart"/>
            <w:r w:rsidRPr="001626D2">
              <w:rPr>
                <w:shd w:val="clear" w:color="auto" w:fill="FFFFFF"/>
                <w:lang w:val="en-US"/>
              </w:rPr>
              <w:t>Bondarenko</w:t>
            </w:r>
            <w:proofErr w:type="spellEnd"/>
            <w:r w:rsidRPr="001626D2">
              <w:rPr>
                <w:shd w:val="clear" w:color="auto" w:fill="FFFFFF"/>
                <w:lang w:val="en-US"/>
              </w:rPr>
              <w:t xml:space="preserve">, Vladimir A. </w:t>
            </w:r>
            <w:proofErr w:type="spellStart"/>
            <w:r w:rsidRPr="001626D2">
              <w:rPr>
                <w:shd w:val="clear" w:color="auto" w:fill="FFFFFF"/>
                <w:lang w:val="en-US"/>
              </w:rPr>
              <w:t>Trifonov</w:t>
            </w:r>
            <w:proofErr w:type="spellEnd"/>
            <w:r w:rsidRPr="001626D2">
              <w:rPr>
                <w:shd w:val="clear" w:color="auto" w:fill="FFFFFF"/>
                <w:lang w:val="en-US"/>
              </w:rPr>
              <w:t xml:space="preserve">  Organizational and Methodological Aspects of Monitoring the Implementation of the Business Process Automation Strategy /</w:t>
            </w:r>
            <w:r w:rsidRPr="001626D2">
              <w:rPr>
                <w:lang w:val="en-US"/>
              </w:rPr>
              <w:t xml:space="preserve">Advances in Economics, Business and Management Research, volume 208. Proceedings of the International Scientific and Practical Conference Strategy of Development of Regional Ecosystems “Education-Science-Industry” (ISPCR 2021). </w:t>
            </w:r>
            <w:r w:rsidRPr="001626D2">
              <w:t>Р. 177-183. [Электронный ресурс]. – Режим доступа:</w:t>
            </w:r>
            <w:r w:rsidRPr="001626D2">
              <w:rPr>
                <w:shd w:val="clear" w:color="auto" w:fill="FFFFFF"/>
              </w:rPr>
              <w:t> </w:t>
            </w:r>
            <w:hyperlink r:id="rId7" w:tgtFrame="_blank" w:history="1">
              <w:r w:rsidRPr="001626D2">
                <w:rPr>
                  <w:rStyle w:val="a4"/>
                  <w:shd w:val="clear" w:color="auto" w:fill="FFFFFF"/>
                </w:rPr>
                <w:t>https://www.atlantis-press.com/proceedings/ispcr-21</w:t>
              </w:r>
            </w:hyperlink>
            <w:r w:rsidRPr="001626D2">
              <w:t>. – Дата доступа: 30.10.2022.</w:t>
            </w:r>
          </w:p>
          <w:p w:rsidR="008E5010" w:rsidRPr="001626D2" w:rsidRDefault="008E5010" w:rsidP="008E501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 xml:space="preserve">Бондаренко О.Г., </w:t>
            </w:r>
            <w:proofErr w:type="spellStart"/>
            <w:r w:rsidRPr="001626D2">
              <w:rPr>
                <w:rFonts w:ascii="Times New Roman" w:hAnsi="Times New Roman"/>
                <w:sz w:val="24"/>
                <w:szCs w:val="24"/>
              </w:rPr>
              <w:t>Игнатик</w:t>
            </w:r>
            <w:proofErr w:type="spellEnd"/>
            <w:r w:rsidRPr="001626D2">
              <w:rPr>
                <w:rFonts w:ascii="Times New Roman" w:hAnsi="Times New Roman"/>
                <w:sz w:val="24"/>
                <w:szCs w:val="24"/>
              </w:rPr>
              <w:t xml:space="preserve"> Е.С. LS </w:t>
            </w:r>
            <w:proofErr w:type="spellStart"/>
            <w:r w:rsidRPr="001626D2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 w:rsidRPr="0016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D2">
              <w:rPr>
                <w:rFonts w:ascii="Times New Roman" w:hAnsi="Times New Roman"/>
                <w:sz w:val="24"/>
                <w:szCs w:val="24"/>
              </w:rPr>
              <w:t>Fusion</w:t>
            </w:r>
            <w:proofErr w:type="spellEnd"/>
            <w:r w:rsidRPr="001626D2">
              <w:rPr>
                <w:rFonts w:ascii="Times New Roman" w:hAnsi="Times New Roman"/>
                <w:sz w:val="24"/>
                <w:szCs w:val="24"/>
              </w:rPr>
              <w:t xml:space="preserve"> – централизованное решение для автоматизации бизнес-процессов в потребительской кооперации Беларуси / Дни студенческой науки: сборник научных трудов IV Международной студенческой конференции – Казань: Изд-во </w:t>
            </w:r>
            <w:r w:rsidRPr="001626D2">
              <w:rPr>
                <w:rFonts w:ascii="Times New Roman" w:hAnsi="Times New Roman"/>
                <w:sz w:val="24"/>
                <w:szCs w:val="24"/>
              </w:rPr>
              <w:lastRenderedPageBreak/>
              <w:t>«Печать-сервис XXI век», 2021. – 374 с. – С. 272-275.</w:t>
            </w:r>
          </w:p>
          <w:p w:rsidR="008E5010" w:rsidRPr="001626D2" w:rsidRDefault="008E5010" w:rsidP="008E501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34" w:firstLine="0"/>
              <w:jc w:val="both"/>
            </w:pPr>
            <w:r w:rsidRPr="001626D2">
              <w:t>Бондаренко О.Г. Автоматизация бизнес-процессов в торговле потребительской кооперации Беларуси</w:t>
            </w:r>
            <w:r w:rsidRPr="001626D2">
              <w:rPr>
                <w:b/>
                <w:caps/>
              </w:rPr>
              <w:t xml:space="preserve"> </w:t>
            </w:r>
            <w:r w:rsidRPr="001626D2">
              <w:t xml:space="preserve">/ </w:t>
            </w:r>
            <w:proofErr w:type="spellStart"/>
            <w:r w:rsidRPr="001626D2">
              <w:t>Матеріали</w:t>
            </w:r>
            <w:proofErr w:type="spellEnd"/>
            <w:r w:rsidRPr="001626D2">
              <w:t xml:space="preserve"> І </w:t>
            </w:r>
            <w:proofErr w:type="spellStart"/>
            <w:r w:rsidRPr="001626D2">
              <w:t>Міжнародної</w:t>
            </w:r>
            <w:proofErr w:type="spellEnd"/>
            <w:r w:rsidRPr="001626D2">
              <w:t xml:space="preserve"> </w:t>
            </w:r>
            <w:proofErr w:type="spellStart"/>
            <w:r w:rsidRPr="001626D2">
              <w:t>науково-практичної</w:t>
            </w:r>
            <w:proofErr w:type="spellEnd"/>
            <w:r w:rsidRPr="001626D2">
              <w:t xml:space="preserve"> </w:t>
            </w:r>
            <w:proofErr w:type="spellStart"/>
            <w:r w:rsidRPr="001626D2">
              <w:t>дистанційної</w:t>
            </w:r>
            <w:proofErr w:type="spellEnd"/>
            <w:r w:rsidRPr="001626D2">
              <w:t xml:space="preserve"> </w:t>
            </w:r>
            <w:proofErr w:type="spellStart"/>
            <w:r w:rsidRPr="001626D2">
              <w:t>конференції</w:t>
            </w:r>
            <w:proofErr w:type="spellEnd"/>
            <w:r w:rsidRPr="001626D2">
              <w:t xml:space="preserve"> «Проблематика та </w:t>
            </w:r>
            <w:proofErr w:type="spellStart"/>
            <w:r w:rsidRPr="001626D2">
              <w:t>інноваційна</w:t>
            </w:r>
            <w:proofErr w:type="spellEnd"/>
            <w:r w:rsidRPr="001626D2">
              <w:t xml:space="preserve"> парадигма </w:t>
            </w:r>
            <w:proofErr w:type="spellStart"/>
            <w:r w:rsidRPr="001626D2">
              <w:t>розвитку</w:t>
            </w:r>
            <w:proofErr w:type="spellEnd"/>
            <w:r w:rsidRPr="001626D2">
              <w:t xml:space="preserve"> </w:t>
            </w:r>
            <w:proofErr w:type="spellStart"/>
            <w:r w:rsidRPr="001626D2">
              <w:t>економіки</w:t>
            </w:r>
            <w:proofErr w:type="spellEnd"/>
            <w:r w:rsidRPr="001626D2">
              <w:t xml:space="preserve">, </w:t>
            </w:r>
            <w:proofErr w:type="spellStart"/>
            <w:r w:rsidRPr="001626D2">
              <w:t>бізнесу</w:t>
            </w:r>
            <w:proofErr w:type="spellEnd"/>
            <w:r w:rsidRPr="001626D2">
              <w:t xml:space="preserve"> та </w:t>
            </w:r>
            <w:proofErr w:type="spellStart"/>
            <w:r w:rsidRPr="001626D2">
              <w:t>hr-інжинірингу</w:t>
            </w:r>
            <w:proofErr w:type="spellEnd"/>
            <w:r w:rsidRPr="001626D2">
              <w:t>» : 11-12 листопада 2021 р. [</w:t>
            </w:r>
            <w:proofErr w:type="spellStart"/>
            <w:r w:rsidRPr="001626D2">
              <w:t>Електронний</w:t>
            </w:r>
            <w:proofErr w:type="spellEnd"/>
            <w:r w:rsidRPr="001626D2">
              <w:t xml:space="preserve"> ресурс] / </w:t>
            </w:r>
            <w:proofErr w:type="gramStart"/>
            <w:r w:rsidRPr="001626D2">
              <w:t>М-во</w:t>
            </w:r>
            <w:proofErr w:type="gramEnd"/>
            <w:r w:rsidRPr="001626D2">
              <w:t xml:space="preserve"> </w:t>
            </w:r>
            <w:proofErr w:type="spellStart"/>
            <w:r w:rsidRPr="001626D2">
              <w:t>освіти</w:t>
            </w:r>
            <w:proofErr w:type="spellEnd"/>
            <w:r w:rsidRPr="001626D2">
              <w:t xml:space="preserve"> і науки </w:t>
            </w:r>
            <w:proofErr w:type="spellStart"/>
            <w:r w:rsidRPr="001626D2">
              <w:t>України</w:t>
            </w:r>
            <w:proofErr w:type="spellEnd"/>
            <w:r w:rsidRPr="001626D2">
              <w:t xml:space="preserve">, </w:t>
            </w:r>
            <w:proofErr w:type="spellStart"/>
            <w:r w:rsidRPr="001626D2">
              <w:t>Хмельницький</w:t>
            </w:r>
            <w:proofErr w:type="spellEnd"/>
            <w:r w:rsidRPr="001626D2">
              <w:t xml:space="preserve">. нац.. ун-т. – </w:t>
            </w:r>
            <w:proofErr w:type="spellStart"/>
            <w:r w:rsidRPr="001626D2">
              <w:t>Хмельницький</w:t>
            </w:r>
            <w:proofErr w:type="spellEnd"/>
            <w:proofErr w:type="gramStart"/>
            <w:r w:rsidRPr="001626D2">
              <w:t xml:space="preserve"> :</w:t>
            </w:r>
            <w:proofErr w:type="gramEnd"/>
            <w:r w:rsidRPr="001626D2">
              <w:t xml:space="preserve"> ХНУ, 2021. – с 394.  – С. 362-364.</w:t>
            </w:r>
          </w:p>
          <w:p w:rsidR="008E5010" w:rsidRPr="001626D2" w:rsidRDefault="008E5010" w:rsidP="008E5010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1626D2">
              <w:t>Управление продажами: учеб</w:t>
            </w:r>
            <w:proofErr w:type="gramStart"/>
            <w:r w:rsidRPr="001626D2">
              <w:t>.</w:t>
            </w:r>
            <w:proofErr w:type="gramEnd"/>
            <w:r w:rsidRPr="001626D2">
              <w:t xml:space="preserve"> </w:t>
            </w:r>
            <w:proofErr w:type="gramStart"/>
            <w:r w:rsidRPr="001626D2">
              <w:t>п</w:t>
            </w:r>
            <w:proofErr w:type="gramEnd"/>
            <w:r w:rsidRPr="001626D2">
              <w:t xml:space="preserve">особие /С.П. Гурская и др.– Минск: </w:t>
            </w:r>
            <w:proofErr w:type="spellStart"/>
            <w:r w:rsidRPr="001626D2">
              <w:t>Выш</w:t>
            </w:r>
            <w:proofErr w:type="spellEnd"/>
            <w:r w:rsidRPr="001626D2">
              <w:t>. школа, 2015.– 303 с.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napToGrid/>
                <w:sz w:val="24"/>
                <w:szCs w:val="24"/>
              </w:rPr>
              <w:t>Методы преподавания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чтение лекций, проведение лабораторных занятий</w:t>
            </w:r>
          </w:p>
        </w:tc>
      </w:tr>
      <w:tr w:rsidR="008E5010" w:rsidRPr="001626D2" w:rsidTr="000A02C4">
        <w:tc>
          <w:tcPr>
            <w:tcW w:w="534" w:type="dxa"/>
          </w:tcPr>
          <w:p w:rsidR="008E5010" w:rsidRPr="001626D2" w:rsidRDefault="008E5010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911" w:type="dxa"/>
          </w:tcPr>
          <w:p w:rsidR="008E5010" w:rsidRPr="001626D2" w:rsidRDefault="008E5010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русский</w:t>
            </w:r>
          </w:p>
        </w:tc>
      </w:tr>
    </w:tbl>
    <w:p w:rsidR="008E5010" w:rsidRDefault="008E5010" w:rsidP="008E5010">
      <w:pPr>
        <w:pStyle w:val="1"/>
        <w:tabs>
          <w:tab w:val="left" w:pos="426"/>
        </w:tabs>
        <w:jc w:val="both"/>
        <w:rPr>
          <w:sz w:val="28"/>
          <w:szCs w:val="28"/>
        </w:rPr>
      </w:pPr>
    </w:p>
    <w:p w:rsidR="008E5010" w:rsidRDefault="008E5010" w:rsidP="008E5010">
      <w:pPr>
        <w:pStyle w:val="1"/>
        <w:tabs>
          <w:tab w:val="left" w:pos="426"/>
        </w:tabs>
        <w:jc w:val="both"/>
        <w:rPr>
          <w:sz w:val="27"/>
          <w:szCs w:val="27"/>
        </w:rPr>
      </w:pPr>
    </w:p>
    <w:p w:rsidR="0082401C" w:rsidRDefault="0082401C"/>
    <w:p w:rsidR="005771CE" w:rsidRPr="005771CE" w:rsidRDefault="005771CE" w:rsidP="005771CE">
      <w:pPr>
        <w:spacing w:before="60" w:after="12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71CE">
        <w:rPr>
          <w:rFonts w:ascii="Times New Roman" w:eastAsia="Calibri" w:hAnsi="Times New Roman"/>
          <w:sz w:val="28"/>
          <w:szCs w:val="28"/>
          <w:lang w:eastAsia="ru-RU"/>
        </w:rPr>
        <w:t>Учебная дисциплина по выбору студентов</w:t>
      </w:r>
      <w:bookmarkStart w:id="0" w:name="_GoBack"/>
      <w:bookmarkEnd w:id="0"/>
    </w:p>
    <w:p w:rsidR="005771CE" w:rsidRPr="005771CE" w:rsidRDefault="005771CE" w:rsidP="005771CE">
      <w:pPr>
        <w:spacing w:before="60"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771CE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«Автоматизированная система управления потоками»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911"/>
      </w:tblGrid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«Автоматизированная система управления потоками»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1-26 02 05 «Логистика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Трудоемкость уч</w:t>
            </w:r>
            <w:r w:rsidRPr="005771CE">
              <w:rPr>
                <w:rFonts w:ascii="Times New Roman" w:eastAsia="Calibri" w:hAnsi="Times New Roman"/>
                <w:spacing w:val="-20"/>
                <w:sz w:val="24"/>
                <w:szCs w:val="24"/>
                <w:lang w:eastAsia="ru-RU"/>
              </w:rPr>
              <w:t>еб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зачетные единицы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Ирина Богдановна, старший преподаватель кафедры коммерции и логистики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 учебной дисциплины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приобретение студентами знаний и практических навыков получения и обработки информации для решения конкретных задач логистики и применения программных продуктов в управлении потоками в логистике 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Перечень дисципли</w:t>
            </w:r>
            <w:proofErr w:type="gramStart"/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н–</w:t>
            </w:r>
            <w:proofErr w:type="gramEnd"/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предшественников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управление цепями поставок, производственная логистика, закупочная логистика, транспортная логистика, логистика складирования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необходимость внедрения и использования автоматизированных систем управления потоками обусловлена все возрастающим объемом подлежащих обработке данных при осуществлении логистической деятельности. Определяющим фактором в управлении потоками становится скорость обработки данных и получение нужных сведений. На эффективность управления потоками в логистике все существеннее влияет оборот информации, конкурентоспособность предприятий участвующих движении информационных и материальных потоков. Вы получите знания и умения анализировать и объективно оценивать программные продукты по автоматизации бизнес-процессов в цепи поставок, получите навыки работы со специальным программным обеспечением, в том числе для обеспечения управления предприятием и проектирования автоматизированных систем управления потоками в логистике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ЭУМК по учебной дисциплине</w:t>
            </w: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«Информационные технологии и системы в логистике» (I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часть) для студентов 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ступени получения высшего образования специальности 1-26 02 05 «Логистика». </w:t>
            </w: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Регистрационное свидетельство № 5142227511 от 24.01.2022 г. 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Авторы-составители: Бондаренко О.Г., </w:t>
            </w:r>
            <w:proofErr w:type="spellStart"/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И.Б. (</w:t>
            </w:r>
            <w:hyperlink r:id="rId8" w:history="1">
              <w:r w:rsidRPr="005771CE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http://dis.i-bteu.by/</w:t>
              </w:r>
            </w:hyperlink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  <w:p w:rsidR="005771CE" w:rsidRPr="005771CE" w:rsidRDefault="005771CE" w:rsidP="005771CE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Vera T.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>Grishina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, Oksana G.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>Bondarenko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, Vladimir A.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>Trifonov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 Organizational and Methodological Aspects of Monitoring the Implementation of the Business Process Automation Strategy /Advances in Economics, Business and Management Research, volume 208. Proceedings of the International Scientific and Practical Conference Strategy of Development of Regional Ecosystems “Education-Science-Industry” (ISPCR 2021). </w:t>
            </w:r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Р. 177-183. [Электронный ресурс]. – Режим доступа: </w:t>
            </w:r>
            <w:hyperlink r:id="rId9" w:tgtFrame="_blank" w:history="1">
              <w:r w:rsidRPr="005771CE">
                <w:rPr>
                  <w:rFonts w:ascii="Times New Roman" w:eastAsia="Calibri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eastAsia="ru-RU"/>
                </w:rPr>
                <w:t>https://www.atlantis-press.com/proceedings/ispcr-21</w:t>
              </w:r>
            </w:hyperlink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. – Дата доступа: 30.10.2022.</w:t>
            </w:r>
          </w:p>
          <w:p w:rsidR="005771CE" w:rsidRPr="005771CE" w:rsidRDefault="005771CE" w:rsidP="005771CE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Анализ задач и проблемных ситуаций в области организации коммерческой и логистической деятельности в сфере электронной торговли</w:t>
            </w:r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отчет о НИР (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промежуточ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.) /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Белкоопсоюз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, БТЭУ,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Каф</w:t>
            </w:r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оммерции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и логистики ; рук. А.И.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Трифунтов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. --Гомель</w:t>
            </w:r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БТЭУ, 2019. – 180 с. </w:t>
            </w:r>
          </w:p>
          <w:p w:rsidR="005771CE" w:rsidRPr="005771CE" w:rsidRDefault="005771CE" w:rsidP="005771CE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Бондаренко О.Г. Автоматизация бизнес-процессов в торговле потребительской кооперации Беларуси /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дистанційної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«Проблематика та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інноваційна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парадигма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бізнесу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hr-інжинірингу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»</w:t>
            </w:r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11-12 листопада 2021 р. [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ресурс] / М-во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освіти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України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. нац. ун-т. – </w:t>
            </w:r>
            <w:proofErr w:type="spell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Хмельницький</w:t>
            </w:r>
            <w:proofErr w:type="spellEnd"/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ХНУ, 2021. – с 394.  – С. 362-364.</w:t>
            </w:r>
          </w:p>
          <w:p w:rsidR="005771CE" w:rsidRPr="005771CE" w:rsidRDefault="005771CE" w:rsidP="005771CE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>Медведев, В. А. Информационные системы и технологии в логистике и управлении цепями поставок</w:t>
            </w:r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учебное пособие / В.А. Медведев, А.С. Присяжнюк. — Санкт-Петербург</w:t>
            </w:r>
            <w:proofErr w:type="gramStart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1CE">
              <w:rPr>
                <w:rFonts w:ascii="Times New Roman" w:eastAsia="Calibri" w:hAnsi="Times New Roman"/>
                <w:bCs/>
                <w:snapToGrid w:val="0"/>
                <w:sz w:val="24"/>
                <w:szCs w:val="24"/>
                <w:lang w:eastAsia="ru-RU"/>
              </w:rPr>
              <w:t xml:space="preserve"> НИУ ИТМО, 2016. — 183 с.</w:t>
            </w: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чтение лекций, проведение лабораторных занятий</w:t>
            </w:r>
          </w:p>
        </w:tc>
      </w:tr>
      <w:tr w:rsidR="005771CE" w:rsidRPr="005771CE" w:rsidTr="003A4EBC">
        <w:tc>
          <w:tcPr>
            <w:tcW w:w="534" w:type="dxa"/>
          </w:tcPr>
          <w:p w:rsidR="005771CE" w:rsidRPr="005771CE" w:rsidRDefault="005771CE" w:rsidP="005771CE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911" w:type="dxa"/>
          </w:tcPr>
          <w:p w:rsidR="005771CE" w:rsidRPr="005771CE" w:rsidRDefault="005771CE" w:rsidP="005771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771C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5771CE" w:rsidRPr="005771CE" w:rsidRDefault="005771CE" w:rsidP="005771C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71CE" w:rsidRPr="005771CE" w:rsidRDefault="005771CE" w:rsidP="005771C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71CE" w:rsidRDefault="005771CE"/>
    <w:sectPr w:rsidR="0057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BDD"/>
    <w:multiLevelType w:val="hybridMultilevel"/>
    <w:tmpl w:val="F8AE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74C4"/>
    <w:multiLevelType w:val="hybridMultilevel"/>
    <w:tmpl w:val="F8AE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0"/>
    <w:rsid w:val="005771CE"/>
    <w:rsid w:val="0082401C"/>
    <w:rsid w:val="008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0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0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8E5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0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0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8E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i-bte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tlantis-press.com/proceedings/ispcr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.i-bteu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tlantis-press.com/proceedings/ispcr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2022-11-01T09:45:00Z</dcterms:created>
  <dcterms:modified xsi:type="dcterms:W3CDTF">2022-11-10T11:17:00Z</dcterms:modified>
</cp:coreProperties>
</file>