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6" w:rsidRDefault="00ED73D6" w:rsidP="004F3C4C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F3C4C">
        <w:rPr>
          <w:rFonts w:ascii="Times New Roman" w:hAnsi="Times New Roman" w:cs="Times New Roman"/>
          <w:caps/>
          <w:sz w:val="28"/>
          <w:szCs w:val="28"/>
        </w:rPr>
        <w:t>Вопросы</w:t>
      </w:r>
    </w:p>
    <w:p w:rsidR="005264BE" w:rsidRPr="004F3C4C" w:rsidRDefault="005264BE" w:rsidP="004F3C4C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73D6" w:rsidRPr="004F3C4C" w:rsidRDefault="00ED73D6" w:rsidP="005264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C4C">
        <w:rPr>
          <w:rFonts w:ascii="Times New Roman" w:hAnsi="Times New Roman" w:cs="Times New Roman"/>
          <w:sz w:val="28"/>
          <w:szCs w:val="28"/>
        </w:rPr>
        <w:t xml:space="preserve">к </w:t>
      </w:r>
      <w:r w:rsidR="008A31AB">
        <w:rPr>
          <w:rFonts w:ascii="Times New Roman" w:hAnsi="Times New Roman" w:cs="Times New Roman"/>
          <w:sz w:val="28"/>
          <w:szCs w:val="28"/>
        </w:rPr>
        <w:t xml:space="preserve">экзамену </w:t>
      </w:r>
      <w:r w:rsidRPr="004F3C4C">
        <w:rPr>
          <w:rFonts w:ascii="Times New Roman" w:hAnsi="Times New Roman" w:cs="Times New Roman"/>
          <w:sz w:val="28"/>
          <w:szCs w:val="28"/>
        </w:rPr>
        <w:t>по учебной дисциплине «</w:t>
      </w:r>
      <w:r w:rsidR="008A31AB">
        <w:rPr>
          <w:rFonts w:ascii="Times New Roman" w:hAnsi="Times New Roman" w:cs="Times New Roman"/>
          <w:sz w:val="28"/>
          <w:szCs w:val="28"/>
        </w:rPr>
        <w:t>Бухгалтерский учет и аудит</w:t>
      </w:r>
      <w:r w:rsidR="004E3603">
        <w:rPr>
          <w:rFonts w:ascii="Times New Roman" w:hAnsi="Times New Roman" w:cs="Times New Roman"/>
          <w:sz w:val="28"/>
          <w:szCs w:val="28"/>
        </w:rPr>
        <w:t>»</w:t>
      </w:r>
      <w:r w:rsidR="001243C8">
        <w:rPr>
          <w:rFonts w:ascii="Times New Roman" w:hAnsi="Times New Roman" w:cs="Times New Roman"/>
          <w:sz w:val="28"/>
          <w:szCs w:val="28"/>
        </w:rPr>
        <w:t xml:space="preserve"> </w:t>
      </w:r>
      <w:r w:rsidRPr="004F3C4C">
        <w:rPr>
          <w:rFonts w:ascii="Times New Roman" w:hAnsi="Times New Roman" w:cs="Times New Roman"/>
          <w:bCs/>
          <w:sz w:val="28"/>
          <w:szCs w:val="28"/>
        </w:rPr>
        <w:t>для студентов специальности 1-2</w:t>
      </w:r>
      <w:r w:rsidR="008A31AB">
        <w:rPr>
          <w:rFonts w:ascii="Times New Roman" w:hAnsi="Times New Roman" w:cs="Times New Roman"/>
          <w:bCs/>
          <w:sz w:val="28"/>
          <w:szCs w:val="28"/>
        </w:rPr>
        <w:t>401</w:t>
      </w:r>
      <w:r w:rsidRPr="004F3C4C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8A31AB">
        <w:rPr>
          <w:rFonts w:ascii="Times New Roman" w:hAnsi="Times New Roman" w:cs="Times New Roman"/>
          <w:bCs/>
          <w:sz w:val="28"/>
          <w:szCs w:val="28"/>
        </w:rPr>
        <w:t>3</w:t>
      </w:r>
      <w:r w:rsidRPr="004F3C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A31AB">
        <w:rPr>
          <w:rFonts w:ascii="Times New Roman" w:hAnsi="Times New Roman" w:cs="Times New Roman"/>
          <w:bCs/>
          <w:sz w:val="28"/>
          <w:szCs w:val="28"/>
        </w:rPr>
        <w:t>Экономическое право</w:t>
      </w:r>
      <w:r w:rsidRPr="004F3C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1536" w:rsidRPr="004F3C4C" w:rsidRDefault="00591536" w:rsidP="004F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83" w:rsidRDefault="00C674CC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аудита и аудиторской деятельности в Республике Беларусь</w:t>
      </w:r>
      <w:r w:rsidR="00EE6383" w:rsidRPr="002C1B4A">
        <w:rPr>
          <w:rFonts w:ascii="Times New Roman" w:hAnsi="Times New Roman" w:cs="Times New Roman"/>
          <w:sz w:val="24"/>
          <w:szCs w:val="24"/>
        </w:rPr>
        <w:t>.</w:t>
      </w:r>
    </w:p>
    <w:p w:rsidR="00E73130" w:rsidRDefault="00EE638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 xml:space="preserve">Организация аудита в Республике Беларусь и его субъекты. </w:t>
      </w:r>
    </w:p>
    <w:p w:rsidR="00EE6383" w:rsidRDefault="00C674CC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6383" w:rsidRPr="002C1B4A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6383" w:rsidRPr="002C1B4A">
        <w:rPr>
          <w:rFonts w:ascii="Times New Roman" w:hAnsi="Times New Roman" w:cs="Times New Roman"/>
          <w:sz w:val="24"/>
          <w:szCs w:val="24"/>
        </w:rPr>
        <w:t xml:space="preserve"> аудита.</w:t>
      </w:r>
    </w:p>
    <w:p w:rsidR="00C674CC" w:rsidRDefault="00A87217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674CC">
        <w:rPr>
          <w:rFonts w:ascii="Times New Roman" w:hAnsi="Times New Roman" w:cs="Times New Roman"/>
          <w:sz w:val="24"/>
          <w:szCs w:val="24"/>
        </w:rPr>
        <w:t>регулирование аудиторской деятельности в Республике Беларусь.</w:t>
      </w:r>
    </w:p>
    <w:p w:rsidR="00A87217" w:rsidRPr="002C1B4A" w:rsidRDefault="00A87217" w:rsidP="00A8721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аудиторской деятельности.</w:t>
      </w:r>
    </w:p>
    <w:p w:rsidR="00A87217" w:rsidRDefault="00A87217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аудитору.</w:t>
      </w:r>
    </w:p>
    <w:p w:rsidR="00A87217" w:rsidRDefault="00A87217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аудиторской организации.</w:t>
      </w:r>
    </w:p>
    <w:p w:rsidR="00A87217" w:rsidRDefault="00A87217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Аудиторская палата, порядок создания, государственной регистрации</w:t>
      </w:r>
      <w:r w:rsidR="00372B63">
        <w:rPr>
          <w:rFonts w:ascii="Times New Roman" w:hAnsi="Times New Roman" w:cs="Times New Roman"/>
          <w:sz w:val="24"/>
          <w:szCs w:val="24"/>
        </w:rPr>
        <w:t>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Аудиторской палаты.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Аудиторской палаты.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Наблюдательный совет по аудиторской деятельности.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аудиторских организаций,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аудиторов-индивидуальных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372B63" w:rsidRDefault="00372B63" w:rsidP="00372B6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аудиторских организаций,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аудиторов-индивидуальных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телей.</w:t>
      </w:r>
    </w:p>
    <w:p w:rsidR="00372B63" w:rsidRDefault="00372B63" w:rsidP="00372B6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заказчиков аудиторских услуг.</w:t>
      </w:r>
    </w:p>
    <w:p w:rsidR="00372B63" w:rsidRDefault="00372B63" w:rsidP="00372B6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заказчиков аудиторских услуг.</w:t>
      </w:r>
    </w:p>
    <w:p w:rsidR="00372B63" w:rsidRDefault="00372B63" w:rsidP="00372B6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Аудиторская деятельность и профессиональные услуги.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аудит бухгалтерской и (или) финансовой отчетности.</w:t>
      </w:r>
    </w:p>
    <w:p w:rsidR="00372B63" w:rsidRDefault="00372B6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стандарты аудиторской деятельности, Кодекс этики.</w:t>
      </w:r>
    </w:p>
    <w:p w:rsidR="0057618E" w:rsidRDefault="0057618E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аудиторской деятельности.</w:t>
      </w:r>
    </w:p>
    <w:p w:rsidR="0057618E" w:rsidRDefault="0057618E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оказания аудиторских услуг.</w:t>
      </w:r>
    </w:p>
    <w:p w:rsidR="0057618E" w:rsidRDefault="0057618E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конфиденциальности в аудиторской деятельности.</w:t>
      </w:r>
    </w:p>
    <w:p w:rsidR="0057618E" w:rsidRDefault="0057618E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на право получения к4авлификационного аттестата аудитора, основ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для его аннулирования.</w:t>
      </w:r>
    </w:p>
    <w:p w:rsidR="003424D4" w:rsidRPr="003424D4" w:rsidRDefault="00EE6383" w:rsidP="00EE63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pacing w:val="-4"/>
          <w:sz w:val="24"/>
          <w:szCs w:val="24"/>
        </w:rPr>
        <w:t>Концепция существенности</w:t>
      </w:r>
      <w:r w:rsidR="002C1B4A">
        <w:rPr>
          <w:rFonts w:ascii="Times New Roman" w:hAnsi="Times New Roman" w:cs="Times New Roman"/>
          <w:spacing w:val="-4"/>
          <w:sz w:val="24"/>
          <w:szCs w:val="24"/>
        </w:rPr>
        <w:t xml:space="preserve"> в аудите</w:t>
      </w:r>
      <w:r w:rsidR="003424D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E6383" w:rsidRPr="002C1B4A" w:rsidRDefault="003424D4" w:rsidP="00EE63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Взаимосвязь существенности в аудите </w:t>
      </w:r>
      <w:r w:rsidR="00EE6383" w:rsidRPr="002C1B4A">
        <w:rPr>
          <w:rFonts w:ascii="Times New Roman" w:hAnsi="Times New Roman" w:cs="Times New Roman"/>
          <w:spacing w:val="-4"/>
          <w:sz w:val="24"/>
          <w:szCs w:val="24"/>
        </w:rPr>
        <w:t>с аудиторским риском.</w:t>
      </w:r>
    </w:p>
    <w:p w:rsidR="00EE6383" w:rsidRDefault="00EE638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Планирование аудита</w:t>
      </w:r>
      <w:r w:rsidR="00E73130">
        <w:rPr>
          <w:rFonts w:ascii="Times New Roman" w:hAnsi="Times New Roman" w:cs="Times New Roman"/>
          <w:sz w:val="24"/>
          <w:szCs w:val="24"/>
        </w:rPr>
        <w:t xml:space="preserve"> бухгалтерской</w:t>
      </w:r>
      <w:r w:rsidRPr="002C1B4A">
        <w:rPr>
          <w:rFonts w:ascii="Times New Roman" w:hAnsi="Times New Roman" w:cs="Times New Roman"/>
          <w:sz w:val="24"/>
          <w:szCs w:val="24"/>
        </w:rPr>
        <w:t xml:space="preserve"> финансовой отчетности. </w:t>
      </w:r>
    </w:p>
    <w:p w:rsidR="00C674CC" w:rsidRDefault="00C674CC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аудита.</w:t>
      </w:r>
    </w:p>
    <w:p w:rsidR="00C674CC" w:rsidRDefault="00C674CC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Аудиторская выборка.</w:t>
      </w:r>
    </w:p>
    <w:p w:rsidR="00C674CC" w:rsidRDefault="002C1B4A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Аналитические процедуры аудита</w:t>
      </w:r>
      <w:r w:rsidR="004A61CA">
        <w:rPr>
          <w:rFonts w:ascii="Times New Roman" w:hAnsi="Times New Roman" w:cs="Times New Roman"/>
          <w:sz w:val="24"/>
          <w:szCs w:val="24"/>
        </w:rPr>
        <w:t>.</w:t>
      </w:r>
    </w:p>
    <w:p w:rsidR="002C1B4A" w:rsidRDefault="00C674CC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Аудиторские доказательства.</w:t>
      </w:r>
    </w:p>
    <w:p w:rsidR="00EE6383" w:rsidRPr="002C1B4A" w:rsidRDefault="00EE6383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Информационное обеспечение, план и программа проведения аудита</w:t>
      </w:r>
      <w:r w:rsidR="004A61CA">
        <w:rPr>
          <w:rFonts w:ascii="Times New Roman" w:hAnsi="Times New Roman" w:cs="Times New Roman"/>
          <w:sz w:val="24"/>
          <w:szCs w:val="24"/>
        </w:rPr>
        <w:t>.</w:t>
      </w:r>
    </w:p>
    <w:p w:rsidR="002C4D29" w:rsidRDefault="00E73130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B4B7D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C674CC">
        <w:rPr>
          <w:rFonts w:ascii="Times New Roman" w:hAnsi="Times New Roman" w:cs="Times New Roman"/>
          <w:sz w:val="24"/>
          <w:szCs w:val="24"/>
        </w:rPr>
        <w:t xml:space="preserve">операций с </w:t>
      </w:r>
      <w:r w:rsidR="002C4D29">
        <w:rPr>
          <w:rFonts w:ascii="Times New Roman" w:hAnsi="Times New Roman" w:cs="Times New Roman"/>
          <w:sz w:val="24"/>
          <w:szCs w:val="24"/>
        </w:rPr>
        <w:t xml:space="preserve">основными средствами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операций с нематериальными активами и типичные нарушения. </w:t>
      </w:r>
    </w:p>
    <w:p w:rsidR="00E73130" w:rsidRDefault="00E73130" w:rsidP="00E7313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C1B4A">
        <w:rPr>
          <w:rFonts w:ascii="Times New Roman" w:hAnsi="Times New Roman" w:cs="Times New Roman"/>
          <w:sz w:val="24"/>
          <w:szCs w:val="24"/>
        </w:rPr>
        <w:t xml:space="preserve">удита </w:t>
      </w:r>
      <w:r>
        <w:rPr>
          <w:rFonts w:ascii="Times New Roman" w:hAnsi="Times New Roman" w:cs="Times New Roman"/>
          <w:sz w:val="24"/>
          <w:szCs w:val="24"/>
        </w:rPr>
        <w:t xml:space="preserve">операций с вложениями в долгосрочные активы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кассовых операций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операций на счетах в банке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>
        <w:rPr>
          <w:rFonts w:ascii="Times New Roman" w:hAnsi="Times New Roman" w:cs="Times New Roman"/>
          <w:sz w:val="24"/>
          <w:szCs w:val="24"/>
        </w:rPr>
        <w:t>запасов</w:t>
      </w:r>
      <w:r w:rsidR="002C4D29">
        <w:rPr>
          <w:rFonts w:ascii="Times New Roman" w:hAnsi="Times New Roman" w:cs="Times New Roman"/>
          <w:sz w:val="24"/>
          <w:szCs w:val="24"/>
        </w:rPr>
        <w:t xml:space="preserve">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>удит</w:t>
      </w:r>
      <w:r w:rsidR="002C4D29"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 w:rsidR="002C4D29">
        <w:rPr>
          <w:rFonts w:ascii="Times New Roman" w:hAnsi="Times New Roman" w:cs="Times New Roman"/>
          <w:sz w:val="24"/>
          <w:szCs w:val="24"/>
        </w:rPr>
        <w:t xml:space="preserve"> с поставщиками </w:t>
      </w:r>
      <w:r w:rsidR="002C4D29" w:rsidRPr="00E73130">
        <w:rPr>
          <w:rFonts w:ascii="Times New Roman" w:hAnsi="Times New Roman" w:cs="Times New Roman"/>
          <w:sz w:val="24"/>
          <w:szCs w:val="24"/>
        </w:rPr>
        <w:t xml:space="preserve">и </w:t>
      </w:r>
      <w:r w:rsidRPr="00E73130">
        <w:rPr>
          <w:rFonts w:ascii="Times New Roman" w:hAnsi="Times New Roman" w:cs="Times New Roman"/>
          <w:sz w:val="24"/>
          <w:szCs w:val="24"/>
        </w:rPr>
        <w:t>подрядчиками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D29">
        <w:rPr>
          <w:rFonts w:ascii="Times New Roman" w:hAnsi="Times New Roman" w:cs="Times New Roman"/>
          <w:sz w:val="24"/>
          <w:szCs w:val="24"/>
        </w:rPr>
        <w:t xml:space="preserve">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с покупателями и заказчиками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с работниками по оплате труда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по социальному </w:t>
      </w:r>
      <w:r w:rsidR="002C4D29" w:rsidRPr="00E73130">
        <w:rPr>
          <w:rFonts w:ascii="Times New Roman" w:hAnsi="Times New Roman" w:cs="Times New Roman"/>
          <w:spacing w:val="-20"/>
          <w:sz w:val="24"/>
          <w:szCs w:val="24"/>
        </w:rPr>
        <w:t>страхованию и об</w:t>
      </w:r>
      <w:r w:rsidR="002C4D29">
        <w:rPr>
          <w:rFonts w:ascii="Times New Roman" w:hAnsi="Times New Roman" w:cs="Times New Roman"/>
          <w:sz w:val="24"/>
          <w:szCs w:val="24"/>
        </w:rPr>
        <w:t xml:space="preserve">еспечению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с </w:t>
      </w:r>
      <w:r w:rsidR="004A61CA">
        <w:rPr>
          <w:rFonts w:ascii="Times New Roman" w:hAnsi="Times New Roman" w:cs="Times New Roman"/>
          <w:sz w:val="24"/>
          <w:szCs w:val="24"/>
        </w:rPr>
        <w:t xml:space="preserve">подотчетными лицами </w:t>
      </w:r>
      <w:r w:rsidR="002C4D29">
        <w:rPr>
          <w:rFonts w:ascii="Times New Roman" w:hAnsi="Times New Roman" w:cs="Times New Roman"/>
          <w:sz w:val="24"/>
          <w:szCs w:val="24"/>
        </w:rPr>
        <w:t xml:space="preserve">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="004A61CA">
        <w:rPr>
          <w:rFonts w:ascii="Times New Roman" w:hAnsi="Times New Roman" w:cs="Times New Roman"/>
          <w:sz w:val="24"/>
          <w:szCs w:val="24"/>
        </w:rPr>
        <w:t xml:space="preserve">по кредитам и займам </w:t>
      </w:r>
      <w:r w:rsidR="002C4D29">
        <w:rPr>
          <w:rFonts w:ascii="Times New Roman" w:hAnsi="Times New Roman" w:cs="Times New Roman"/>
          <w:sz w:val="24"/>
          <w:szCs w:val="24"/>
        </w:rPr>
        <w:t xml:space="preserve">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="002C4D29" w:rsidRPr="004A61CA">
        <w:rPr>
          <w:rFonts w:ascii="Times New Roman" w:hAnsi="Times New Roman" w:cs="Times New Roman"/>
          <w:spacing w:val="-20"/>
          <w:sz w:val="24"/>
          <w:szCs w:val="24"/>
        </w:rPr>
        <w:t xml:space="preserve">с </w:t>
      </w:r>
      <w:r w:rsidR="004A61CA" w:rsidRPr="004A61CA">
        <w:rPr>
          <w:rFonts w:ascii="Times New Roman" w:hAnsi="Times New Roman" w:cs="Times New Roman"/>
          <w:spacing w:val="-20"/>
          <w:sz w:val="24"/>
          <w:szCs w:val="24"/>
        </w:rPr>
        <w:t>бюджетом по</w:t>
      </w:r>
      <w:r w:rsidR="004A61CA">
        <w:rPr>
          <w:rFonts w:ascii="Times New Roman" w:hAnsi="Times New Roman" w:cs="Times New Roman"/>
          <w:sz w:val="24"/>
          <w:szCs w:val="24"/>
        </w:rPr>
        <w:t xml:space="preserve"> налогам и сборам </w:t>
      </w:r>
      <w:r w:rsidR="002C4D29">
        <w:rPr>
          <w:rFonts w:ascii="Times New Roman" w:hAnsi="Times New Roman" w:cs="Times New Roman"/>
          <w:sz w:val="24"/>
          <w:szCs w:val="24"/>
        </w:rPr>
        <w:t xml:space="preserve">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2C4D29">
        <w:rPr>
          <w:rFonts w:ascii="Times New Roman" w:hAnsi="Times New Roman" w:cs="Times New Roman"/>
          <w:sz w:val="24"/>
          <w:szCs w:val="24"/>
        </w:rPr>
        <w:t xml:space="preserve">расчетов с </w:t>
      </w:r>
      <w:r w:rsidR="004A61CA">
        <w:rPr>
          <w:rFonts w:ascii="Times New Roman" w:hAnsi="Times New Roman" w:cs="Times New Roman"/>
          <w:sz w:val="24"/>
          <w:szCs w:val="24"/>
        </w:rPr>
        <w:t>разными дебиторами и кредиторами</w:t>
      </w:r>
      <w:r w:rsidR="002C4D29">
        <w:rPr>
          <w:rFonts w:ascii="Times New Roman" w:hAnsi="Times New Roman" w:cs="Times New Roman"/>
          <w:sz w:val="24"/>
          <w:szCs w:val="24"/>
        </w:rPr>
        <w:t xml:space="preserve"> и типичные нарушения. </w:t>
      </w:r>
    </w:p>
    <w:p w:rsidR="002C4D29" w:rsidRDefault="00E73130" w:rsidP="002C4D2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4D29" w:rsidRPr="002C1B4A">
        <w:rPr>
          <w:rFonts w:ascii="Times New Roman" w:hAnsi="Times New Roman" w:cs="Times New Roman"/>
          <w:sz w:val="24"/>
          <w:szCs w:val="24"/>
        </w:rPr>
        <w:t xml:space="preserve">удит </w:t>
      </w:r>
      <w:r w:rsidR="004A61CA">
        <w:rPr>
          <w:rFonts w:ascii="Times New Roman" w:hAnsi="Times New Roman" w:cs="Times New Roman"/>
          <w:sz w:val="24"/>
          <w:szCs w:val="24"/>
        </w:rPr>
        <w:t>собственного капитала</w:t>
      </w:r>
      <w:r w:rsidR="002C4D29">
        <w:rPr>
          <w:rFonts w:ascii="Times New Roman" w:hAnsi="Times New Roman" w:cs="Times New Roman"/>
          <w:sz w:val="24"/>
          <w:szCs w:val="24"/>
        </w:rPr>
        <w:t xml:space="preserve"> и типичные нарушения. </w:t>
      </w:r>
    </w:p>
    <w:p w:rsidR="007B4B7D" w:rsidRPr="002C1B4A" w:rsidRDefault="007B4B7D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Факторы рисков. Процедуры оценки рисков: аналитические процедуры, процедуры проверки по существу.</w:t>
      </w:r>
    </w:p>
    <w:p w:rsidR="003424D4" w:rsidRDefault="007B4B7D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Методы фальсификации финансовой отчетности.</w:t>
      </w:r>
    </w:p>
    <w:p w:rsidR="007B4B7D" w:rsidRPr="002C1B4A" w:rsidRDefault="003424D4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B4B7D" w:rsidRPr="002C1B4A">
        <w:rPr>
          <w:rFonts w:ascii="Times New Roman" w:hAnsi="Times New Roman" w:cs="Times New Roman"/>
          <w:sz w:val="24"/>
          <w:szCs w:val="24"/>
        </w:rPr>
        <w:t>инансовые индикаторы, как инструмент выявления мошенничества.</w:t>
      </w:r>
    </w:p>
    <w:p w:rsidR="003424D4" w:rsidRDefault="002C1B4A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Международные стандарты аудита (МСА): МСА 450 «Оценка искажений, выя</w:t>
      </w:r>
      <w:r w:rsidRPr="002C1B4A">
        <w:rPr>
          <w:rFonts w:ascii="Times New Roman" w:hAnsi="Times New Roman" w:cs="Times New Roman"/>
          <w:sz w:val="24"/>
          <w:szCs w:val="24"/>
        </w:rPr>
        <w:t>в</w:t>
      </w:r>
      <w:r w:rsidRPr="002C1B4A">
        <w:rPr>
          <w:rFonts w:ascii="Times New Roman" w:hAnsi="Times New Roman" w:cs="Times New Roman"/>
          <w:sz w:val="24"/>
          <w:szCs w:val="24"/>
        </w:rPr>
        <w:t>ленных в ходе аудита»</w:t>
      </w:r>
      <w:r w:rsidR="003424D4">
        <w:rPr>
          <w:rFonts w:ascii="Times New Roman" w:hAnsi="Times New Roman" w:cs="Times New Roman"/>
          <w:sz w:val="24"/>
          <w:szCs w:val="24"/>
        </w:rPr>
        <w:t>.</w:t>
      </w:r>
    </w:p>
    <w:p w:rsidR="002C1B4A" w:rsidRPr="002C1B4A" w:rsidRDefault="003424D4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 xml:space="preserve">Международные стандарты аудита (МСА): </w:t>
      </w:r>
      <w:r w:rsidR="002C1B4A" w:rsidRPr="002C1B4A">
        <w:rPr>
          <w:rFonts w:ascii="Times New Roman" w:hAnsi="Times New Roman" w:cs="Times New Roman"/>
          <w:sz w:val="24"/>
          <w:szCs w:val="24"/>
        </w:rPr>
        <w:t>МСА 320 «Существенность в планир</w:t>
      </w:r>
      <w:r w:rsidR="002C1B4A" w:rsidRPr="002C1B4A">
        <w:rPr>
          <w:rFonts w:ascii="Times New Roman" w:hAnsi="Times New Roman" w:cs="Times New Roman"/>
          <w:sz w:val="24"/>
          <w:szCs w:val="24"/>
        </w:rPr>
        <w:t>о</w:t>
      </w:r>
      <w:r w:rsidR="002C1B4A" w:rsidRPr="002C1B4A">
        <w:rPr>
          <w:rFonts w:ascii="Times New Roman" w:hAnsi="Times New Roman" w:cs="Times New Roman"/>
          <w:sz w:val="24"/>
          <w:szCs w:val="24"/>
        </w:rPr>
        <w:t>вании и проведен</w:t>
      </w:r>
      <w:proofErr w:type="gramStart"/>
      <w:r w:rsidR="002C1B4A" w:rsidRPr="002C1B4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C1B4A" w:rsidRPr="002C1B4A">
        <w:rPr>
          <w:rFonts w:ascii="Times New Roman" w:hAnsi="Times New Roman" w:cs="Times New Roman"/>
          <w:sz w:val="24"/>
          <w:szCs w:val="24"/>
        </w:rPr>
        <w:t>дита».</w:t>
      </w:r>
    </w:p>
    <w:p w:rsidR="003424D4" w:rsidRDefault="002C1B4A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 xml:space="preserve">Понятие аудиторского заключения. </w:t>
      </w:r>
      <w:r w:rsidR="003424D4">
        <w:rPr>
          <w:rFonts w:ascii="Times New Roman" w:hAnsi="Times New Roman" w:cs="Times New Roman"/>
          <w:sz w:val="24"/>
          <w:szCs w:val="24"/>
        </w:rPr>
        <w:t>Виды аудиторских заключений.</w:t>
      </w:r>
    </w:p>
    <w:p w:rsidR="003424D4" w:rsidRDefault="002C1B4A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Форма и содержание аудиторского заключения</w:t>
      </w:r>
      <w:r w:rsidR="003424D4">
        <w:rPr>
          <w:rFonts w:ascii="Times New Roman" w:hAnsi="Times New Roman" w:cs="Times New Roman"/>
          <w:sz w:val="24"/>
          <w:szCs w:val="24"/>
        </w:rPr>
        <w:t>.</w:t>
      </w:r>
    </w:p>
    <w:p w:rsidR="003424D4" w:rsidRDefault="003424D4" w:rsidP="003424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1B4A" w:rsidRPr="002C1B4A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spellStart"/>
      <w:r w:rsidR="002C1B4A" w:rsidRPr="002C1B4A">
        <w:rPr>
          <w:rFonts w:ascii="Times New Roman" w:hAnsi="Times New Roman" w:cs="Times New Roman"/>
          <w:sz w:val="24"/>
          <w:szCs w:val="24"/>
        </w:rPr>
        <w:t>составления</w:t>
      </w:r>
      <w:r w:rsidRPr="002C1B4A">
        <w:rPr>
          <w:rFonts w:ascii="Times New Roman" w:hAnsi="Times New Roman" w:cs="Times New Roman"/>
          <w:sz w:val="24"/>
          <w:szCs w:val="24"/>
        </w:rPr>
        <w:t>аудиторского</w:t>
      </w:r>
      <w:proofErr w:type="spellEnd"/>
      <w:r w:rsidRPr="002C1B4A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B4A" w:rsidRPr="002C1B4A" w:rsidRDefault="002C1B4A" w:rsidP="004F3C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>Виды аудиторских мнений.</w:t>
      </w:r>
    </w:p>
    <w:p w:rsidR="00EE6383" w:rsidRPr="00EE6383" w:rsidRDefault="00EE6383" w:rsidP="002C1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B4A" w:rsidRPr="002C1B4A" w:rsidRDefault="007D5EE7" w:rsidP="002C1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="002C1B4A" w:rsidRPr="002C1B4A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gramStart"/>
      <w:r w:rsidR="002C1B4A" w:rsidRPr="002C1B4A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  <w:r w:rsidR="002C1B4A" w:rsidRPr="002C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7" w:rsidRDefault="007D5EE7" w:rsidP="007D5EE7">
      <w:p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финансов</w:t>
      </w:r>
      <w:r>
        <w:rPr>
          <w:rFonts w:ascii="Times New Roman" w:hAnsi="Times New Roman" w:cs="Times New Roman"/>
          <w:sz w:val="24"/>
          <w:szCs w:val="24"/>
        </w:rPr>
        <w:tab/>
        <w:t>И.Н.Новикова</w:t>
      </w:r>
    </w:p>
    <w:p w:rsidR="007D5EE7" w:rsidRDefault="007D5EE7" w:rsidP="002C1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99" w:rsidRPr="002C1B4A" w:rsidRDefault="002C1B4A" w:rsidP="002C1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ab/>
      </w:r>
      <w:r w:rsidRPr="002C1B4A">
        <w:rPr>
          <w:rFonts w:ascii="Times New Roman" w:hAnsi="Times New Roman" w:cs="Times New Roman"/>
          <w:sz w:val="24"/>
          <w:szCs w:val="24"/>
        </w:rPr>
        <w:tab/>
      </w:r>
      <w:r w:rsidRPr="002C1B4A">
        <w:rPr>
          <w:rFonts w:ascii="Times New Roman" w:hAnsi="Times New Roman" w:cs="Times New Roman"/>
          <w:sz w:val="24"/>
          <w:szCs w:val="24"/>
        </w:rPr>
        <w:tab/>
      </w:r>
    </w:p>
    <w:p w:rsidR="002C1B4A" w:rsidRPr="002C1B4A" w:rsidRDefault="002C1B4A" w:rsidP="002C1B4A">
      <w:pPr>
        <w:tabs>
          <w:tab w:val="left" w:pos="-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B4A">
        <w:rPr>
          <w:rFonts w:ascii="Times New Roman" w:hAnsi="Times New Roman" w:cs="Times New Roman"/>
          <w:sz w:val="24"/>
          <w:szCs w:val="24"/>
        </w:rPr>
        <w:t xml:space="preserve">Перечень теоретических вопросов и практических заданий утвержден на заседании кафедры (протокол от </w:t>
      </w:r>
      <w:r w:rsidR="007D5EE7">
        <w:rPr>
          <w:rFonts w:ascii="Times New Roman" w:hAnsi="Times New Roman" w:cs="Times New Roman"/>
          <w:sz w:val="24"/>
          <w:szCs w:val="24"/>
        </w:rPr>
        <w:t>1</w:t>
      </w:r>
      <w:r w:rsidR="001243C8">
        <w:rPr>
          <w:rFonts w:ascii="Times New Roman" w:hAnsi="Times New Roman" w:cs="Times New Roman"/>
          <w:sz w:val="24"/>
          <w:szCs w:val="24"/>
        </w:rPr>
        <w:t>3</w:t>
      </w:r>
      <w:r w:rsidRPr="002C1B4A">
        <w:rPr>
          <w:rFonts w:ascii="Times New Roman" w:hAnsi="Times New Roman" w:cs="Times New Roman"/>
          <w:sz w:val="24"/>
          <w:szCs w:val="24"/>
        </w:rPr>
        <w:t>.</w:t>
      </w:r>
      <w:r w:rsidR="003424D4">
        <w:rPr>
          <w:rFonts w:ascii="Times New Roman" w:hAnsi="Times New Roman" w:cs="Times New Roman"/>
          <w:sz w:val="24"/>
          <w:szCs w:val="24"/>
        </w:rPr>
        <w:t>0</w:t>
      </w:r>
      <w:r w:rsidR="007D5EE7">
        <w:rPr>
          <w:rFonts w:ascii="Times New Roman" w:hAnsi="Times New Roman" w:cs="Times New Roman"/>
          <w:sz w:val="24"/>
          <w:szCs w:val="24"/>
        </w:rPr>
        <w:t>9</w:t>
      </w:r>
      <w:r w:rsidRPr="002C1B4A">
        <w:rPr>
          <w:rFonts w:ascii="Times New Roman" w:hAnsi="Times New Roman" w:cs="Times New Roman"/>
          <w:sz w:val="24"/>
          <w:szCs w:val="24"/>
        </w:rPr>
        <w:t>.202</w:t>
      </w:r>
      <w:r w:rsidR="007D5EE7">
        <w:rPr>
          <w:rFonts w:ascii="Times New Roman" w:hAnsi="Times New Roman" w:cs="Times New Roman"/>
          <w:sz w:val="24"/>
          <w:szCs w:val="24"/>
        </w:rPr>
        <w:t>3</w:t>
      </w:r>
      <w:r w:rsidR="003424D4">
        <w:rPr>
          <w:rFonts w:ascii="Times New Roman" w:hAnsi="Times New Roman" w:cs="Times New Roman"/>
          <w:sz w:val="24"/>
          <w:szCs w:val="24"/>
        </w:rPr>
        <w:t xml:space="preserve"> </w:t>
      </w:r>
      <w:r w:rsidRPr="002C1B4A">
        <w:rPr>
          <w:rFonts w:ascii="Times New Roman" w:hAnsi="Times New Roman" w:cs="Times New Roman"/>
          <w:sz w:val="24"/>
          <w:szCs w:val="24"/>
        </w:rPr>
        <w:t>№</w:t>
      </w:r>
      <w:r w:rsidR="001243C8">
        <w:rPr>
          <w:rFonts w:ascii="Times New Roman" w:hAnsi="Times New Roman" w:cs="Times New Roman"/>
          <w:sz w:val="24"/>
          <w:szCs w:val="24"/>
        </w:rPr>
        <w:t>1</w:t>
      </w:r>
      <w:r w:rsidRPr="002C1B4A">
        <w:rPr>
          <w:rFonts w:ascii="Times New Roman" w:hAnsi="Times New Roman" w:cs="Times New Roman"/>
          <w:sz w:val="24"/>
          <w:szCs w:val="24"/>
        </w:rPr>
        <w:t>)</w:t>
      </w:r>
    </w:p>
    <w:sectPr w:rsidR="002C1B4A" w:rsidRPr="002C1B4A" w:rsidSect="002C6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81A"/>
    <w:multiLevelType w:val="hybridMultilevel"/>
    <w:tmpl w:val="208E3FD6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0B252B"/>
    <w:multiLevelType w:val="hybridMultilevel"/>
    <w:tmpl w:val="53F8BBF2"/>
    <w:lvl w:ilvl="0" w:tplc="DB1C3F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872F2"/>
    <w:multiLevelType w:val="hybridMultilevel"/>
    <w:tmpl w:val="208E3FD6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937658"/>
    <w:multiLevelType w:val="hybridMultilevel"/>
    <w:tmpl w:val="D9E49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73D6"/>
    <w:rsid w:val="001243C8"/>
    <w:rsid w:val="002C1B4A"/>
    <w:rsid w:val="002C4D29"/>
    <w:rsid w:val="002C6D97"/>
    <w:rsid w:val="003424D4"/>
    <w:rsid w:val="00372B63"/>
    <w:rsid w:val="003B74F6"/>
    <w:rsid w:val="004A61CA"/>
    <w:rsid w:val="004E3603"/>
    <w:rsid w:val="004F3C4C"/>
    <w:rsid w:val="00504147"/>
    <w:rsid w:val="005264BE"/>
    <w:rsid w:val="0057618E"/>
    <w:rsid w:val="00591536"/>
    <w:rsid w:val="0078614A"/>
    <w:rsid w:val="007B4B7D"/>
    <w:rsid w:val="007D5EE7"/>
    <w:rsid w:val="008A31AB"/>
    <w:rsid w:val="008F1C73"/>
    <w:rsid w:val="00A16FCD"/>
    <w:rsid w:val="00A87217"/>
    <w:rsid w:val="00B67F8D"/>
    <w:rsid w:val="00B72A24"/>
    <w:rsid w:val="00C674CC"/>
    <w:rsid w:val="00E73130"/>
    <w:rsid w:val="00ED73D6"/>
    <w:rsid w:val="00EE6383"/>
    <w:rsid w:val="00F20C53"/>
    <w:rsid w:val="00FA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73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C6D9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F3C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3C4C"/>
  </w:style>
  <w:style w:type="paragraph" w:styleId="2">
    <w:name w:val="Body Text Indent 2"/>
    <w:basedOn w:val="a"/>
    <w:link w:val="20"/>
    <w:rsid w:val="004F3C4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3C4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k415m1</cp:lastModifiedBy>
  <cp:revision>16</cp:revision>
  <cp:lastPrinted>2022-09-15T11:35:00Z</cp:lastPrinted>
  <dcterms:created xsi:type="dcterms:W3CDTF">2019-11-29T16:27:00Z</dcterms:created>
  <dcterms:modified xsi:type="dcterms:W3CDTF">2023-10-19T06:41:00Z</dcterms:modified>
</cp:coreProperties>
</file>