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32" w:rsidRPr="000A21FD" w:rsidRDefault="00E21A32" w:rsidP="009914BA">
      <w:pPr>
        <w:ind w:left="709"/>
        <w:jc w:val="both"/>
        <w:rPr>
          <w:sz w:val="28"/>
          <w:szCs w:val="28"/>
        </w:rPr>
      </w:pPr>
    </w:p>
    <w:p w:rsidR="00283654" w:rsidRDefault="00283654" w:rsidP="009914BA"/>
    <w:p w:rsidR="00922C9A" w:rsidRPr="000A21FD" w:rsidRDefault="00922C9A" w:rsidP="009914BA">
      <w:pPr>
        <w:pStyle w:val="2"/>
        <w:spacing w:line="360" w:lineRule="auto"/>
        <w:rPr>
          <w:szCs w:val="28"/>
        </w:rPr>
      </w:pPr>
    </w:p>
    <w:p w:rsidR="00922C9A" w:rsidRPr="000A21FD" w:rsidRDefault="00922C9A" w:rsidP="009914BA">
      <w:pPr>
        <w:pStyle w:val="2"/>
        <w:spacing w:line="360" w:lineRule="auto"/>
        <w:rPr>
          <w:szCs w:val="28"/>
        </w:rPr>
      </w:pPr>
    </w:p>
    <w:p w:rsidR="00172731" w:rsidRDefault="00172731" w:rsidP="009914BA">
      <w:pPr>
        <w:jc w:val="both"/>
        <w:rPr>
          <w:sz w:val="28"/>
          <w:szCs w:val="28"/>
        </w:rPr>
      </w:pPr>
    </w:p>
    <w:p w:rsidR="00172731" w:rsidRDefault="00172731" w:rsidP="009914BA">
      <w:pPr>
        <w:jc w:val="both"/>
        <w:rPr>
          <w:sz w:val="28"/>
          <w:szCs w:val="28"/>
        </w:rPr>
      </w:pPr>
    </w:p>
    <w:p w:rsidR="00172731" w:rsidRPr="009914BA" w:rsidRDefault="009914BA" w:rsidP="009914BA">
      <w:pPr>
        <w:ind w:left="360"/>
        <w:jc w:val="both"/>
        <w:rPr>
          <w:sz w:val="28"/>
          <w:szCs w:val="28"/>
        </w:rPr>
      </w:pPr>
      <w:r w:rsidRPr="009914BA">
        <w:rPr>
          <w:sz w:val="28"/>
          <w:szCs w:val="28"/>
        </w:rPr>
        <w:t>Вопросы к экзамену по дисциплине «Эконометрика и экономико-математические методы и модели» для студентов заочной формы образования.</w:t>
      </w:r>
    </w:p>
    <w:p w:rsidR="009914BA" w:rsidRDefault="009914BA" w:rsidP="009914BA">
      <w:pPr>
        <w:jc w:val="both"/>
        <w:rPr>
          <w:sz w:val="28"/>
          <w:szCs w:val="28"/>
        </w:rPr>
      </w:pPr>
    </w:p>
    <w:p w:rsidR="009914BA" w:rsidRDefault="009914BA" w:rsidP="009914BA">
      <w:pPr>
        <w:jc w:val="both"/>
        <w:rPr>
          <w:sz w:val="28"/>
          <w:szCs w:val="28"/>
        </w:rPr>
      </w:pPr>
    </w:p>
    <w:p w:rsidR="009914BA" w:rsidRDefault="009914BA" w:rsidP="009914BA">
      <w:pPr>
        <w:jc w:val="both"/>
        <w:rPr>
          <w:sz w:val="28"/>
          <w:szCs w:val="28"/>
        </w:rPr>
      </w:pPr>
    </w:p>
    <w:p w:rsidR="00172731" w:rsidRPr="009914BA" w:rsidRDefault="00172731" w:rsidP="009914BA">
      <w:pPr>
        <w:pStyle w:val="a7"/>
        <w:numPr>
          <w:ilvl w:val="0"/>
          <w:numId w:val="44"/>
        </w:numPr>
        <w:tabs>
          <w:tab w:val="left" w:pos="1134"/>
        </w:tabs>
        <w:jc w:val="both"/>
        <w:rPr>
          <w:sz w:val="28"/>
          <w:szCs w:val="28"/>
        </w:rPr>
      </w:pPr>
      <w:r w:rsidRPr="009914BA">
        <w:rPr>
          <w:sz w:val="28"/>
          <w:szCs w:val="28"/>
        </w:rPr>
        <w:t xml:space="preserve">Экономико-математические методы и их классификация. </w:t>
      </w:r>
    </w:p>
    <w:p w:rsidR="00172731" w:rsidRPr="009914BA" w:rsidRDefault="00172731" w:rsidP="009914BA">
      <w:pPr>
        <w:pStyle w:val="a7"/>
        <w:numPr>
          <w:ilvl w:val="0"/>
          <w:numId w:val="44"/>
        </w:numPr>
        <w:tabs>
          <w:tab w:val="left" w:pos="1134"/>
        </w:tabs>
        <w:jc w:val="both"/>
        <w:rPr>
          <w:sz w:val="28"/>
          <w:szCs w:val="28"/>
        </w:rPr>
      </w:pPr>
      <w:r w:rsidRPr="009914BA">
        <w:rPr>
          <w:sz w:val="28"/>
          <w:szCs w:val="28"/>
        </w:rPr>
        <w:t>Основные понятия моделирования. Классификация моделей</w:t>
      </w:r>
    </w:p>
    <w:p w:rsidR="00172731" w:rsidRPr="009914BA" w:rsidRDefault="00172731" w:rsidP="009914BA">
      <w:pPr>
        <w:pStyle w:val="a7"/>
        <w:numPr>
          <w:ilvl w:val="0"/>
          <w:numId w:val="44"/>
        </w:numPr>
        <w:tabs>
          <w:tab w:val="left" w:pos="1134"/>
        </w:tabs>
        <w:jc w:val="both"/>
        <w:rPr>
          <w:sz w:val="28"/>
          <w:szCs w:val="28"/>
        </w:rPr>
      </w:pPr>
      <w:r w:rsidRPr="009914BA">
        <w:rPr>
          <w:sz w:val="28"/>
          <w:szCs w:val="28"/>
        </w:rPr>
        <w:t>Общая постановка задачи математического программирования. Понятие критерия оптимальности, допустимого и оптимального плана задачи. Виды задач математического программирования.</w:t>
      </w:r>
    </w:p>
    <w:p w:rsidR="00172731" w:rsidRDefault="00172731" w:rsidP="009914BA">
      <w:pPr>
        <w:jc w:val="both"/>
        <w:rPr>
          <w:sz w:val="28"/>
          <w:szCs w:val="28"/>
        </w:rPr>
      </w:pPr>
    </w:p>
    <w:p w:rsidR="00172731" w:rsidRPr="009914BA" w:rsidRDefault="00172731" w:rsidP="009914BA">
      <w:pPr>
        <w:pStyle w:val="a7"/>
        <w:numPr>
          <w:ilvl w:val="0"/>
          <w:numId w:val="44"/>
        </w:numPr>
        <w:rPr>
          <w:sz w:val="28"/>
          <w:szCs w:val="28"/>
        </w:rPr>
      </w:pPr>
      <w:r w:rsidRPr="009914BA">
        <w:rPr>
          <w:sz w:val="28"/>
          <w:szCs w:val="28"/>
        </w:rPr>
        <w:t>Задача планирования производства продукции: постановка, математическая модель, каноническая форма записи модели, постановка двойственной задачи и ее экономический смысл.</w:t>
      </w:r>
    </w:p>
    <w:p w:rsidR="00172731" w:rsidRPr="009914BA" w:rsidRDefault="00172731" w:rsidP="009914BA">
      <w:pPr>
        <w:pStyle w:val="a7"/>
        <w:numPr>
          <w:ilvl w:val="0"/>
          <w:numId w:val="44"/>
        </w:numPr>
        <w:tabs>
          <w:tab w:val="left" w:pos="851"/>
        </w:tabs>
        <w:jc w:val="both"/>
        <w:rPr>
          <w:sz w:val="28"/>
          <w:szCs w:val="28"/>
        </w:rPr>
      </w:pPr>
      <w:r w:rsidRPr="009914BA">
        <w:rPr>
          <w:sz w:val="28"/>
          <w:szCs w:val="28"/>
        </w:rPr>
        <w:t>Задача линейного программирования (ЗЛП). Общая схема формирования линейной модели. Понятие допустимого и оптимального плана задачи. Примеры задач линейного программирования (перечислить).</w:t>
      </w:r>
      <w:r w:rsidRPr="009914BA">
        <w:rPr>
          <w:sz w:val="28"/>
          <w:szCs w:val="28"/>
        </w:rPr>
        <w:t xml:space="preserve"> </w:t>
      </w:r>
    </w:p>
    <w:p w:rsidR="0020389B" w:rsidRPr="009914BA" w:rsidRDefault="00172731" w:rsidP="009914BA">
      <w:pPr>
        <w:pStyle w:val="a7"/>
        <w:numPr>
          <w:ilvl w:val="0"/>
          <w:numId w:val="44"/>
        </w:numPr>
        <w:tabs>
          <w:tab w:val="left" w:pos="426"/>
          <w:tab w:val="left" w:pos="709"/>
          <w:tab w:val="left" w:pos="1134"/>
        </w:tabs>
        <w:jc w:val="both"/>
        <w:rPr>
          <w:sz w:val="28"/>
          <w:szCs w:val="28"/>
        </w:rPr>
      </w:pPr>
      <w:r w:rsidRPr="009914BA">
        <w:rPr>
          <w:sz w:val="28"/>
          <w:szCs w:val="28"/>
        </w:rPr>
        <w:t>Теоремы двойственности и их экономический смысл.</w:t>
      </w:r>
    </w:p>
    <w:p w:rsidR="0020389B" w:rsidRPr="009914BA" w:rsidRDefault="0020389B" w:rsidP="009914BA">
      <w:pPr>
        <w:pStyle w:val="a7"/>
        <w:numPr>
          <w:ilvl w:val="0"/>
          <w:numId w:val="44"/>
        </w:numPr>
        <w:tabs>
          <w:tab w:val="left" w:pos="426"/>
          <w:tab w:val="left" w:pos="709"/>
          <w:tab w:val="left" w:pos="1134"/>
        </w:tabs>
        <w:jc w:val="both"/>
        <w:rPr>
          <w:sz w:val="28"/>
          <w:szCs w:val="28"/>
        </w:rPr>
      </w:pPr>
      <w:r w:rsidRPr="009914BA">
        <w:rPr>
          <w:sz w:val="28"/>
          <w:szCs w:val="28"/>
        </w:rPr>
        <w:t xml:space="preserve">Следствие из первой теоремы двойственности. Анализ решения ЗЛП в </w:t>
      </w:r>
      <w:proofErr w:type="spellStart"/>
      <w:r w:rsidRPr="009914BA">
        <w:rPr>
          <w:sz w:val="28"/>
          <w:szCs w:val="28"/>
        </w:rPr>
        <w:t>Excel</w:t>
      </w:r>
      <w:proofErr w:type="spellEnd"/>
      <w:r w:rsidRPr="009914BA">
        <w:rPr>
          <w:sz w:val="28"/>
          <w:szCs w:val="28"/>
        </w:rPr>
        <w:t>: виды и назначение отчетов.</w:t>
      </w:r>
    </w:p>
    <w:p w:rsidR="00172731" w:rsidRPr="009914BA" w:rsidRDefault="00172731" w:rsidP="009914BA">
      <w:pPr>
        <w:pStyle w:val="a7"/>
        <w:numPr>
          <w:ilvl w:val="0"/>
          <w:numId w:val="44"/>
        </w:numPr>
        <w:tabs>
          <w:tab w:val="left" w:pos="1134"/>
        </w:tabs>
        <w:jc w:val="both"/>
        <w:rPr>
          <w:sz w:val="28"/>
          <w:szCs w:val="28"/>
        </w:rPr>
      </w:pPr>
      <w:bookmarkStart w:id="0" w:name="_GoBack"/>
      <w:bookmarkEnd w:id="0"/>
      <w:r w:rsidRPr="009914BA">
        <w:rPr>
          <w:sz w:val="28"/>
          <w:szCs w:val="28"/>
        </w:rPr>
        <w:t>Задачи транспортного типа</w:t>
      </w:r>
    </w:p>
    <w:p w:rsidR="00172731" w:rsidRPr="009914BA" w:rsidRDefault="00172731" w:rsidP="009914BA">
      <w:pPr>
        <w:pStyle w:val="a7"/>
        <w:numPr>
          <w:ilvl w:val="0"/>
          <w:numId w:val="44"/>
        </w:numPr>
        <w:tabs>
          <w:tab w:val="left" w:pos="1134"/>
        </w:tabs>
        <w:jc w:val="both"/>
        <w:rPr>
          <w:sz w:val="28"/>
          <w:szCs w:val="28"/>
        </w:rPr>
      </w:pPr>
      <w:r w:rsidRPr="009914BA">
        <w:rPr>
          <w:sz w:val="28"/>
          <w:szCs w:val="28"/>
        </w:rPr>
        <w:t>Теневая цена и нормированная стоимость: определение, свойства. Следствие из первой теоремы двойственности. Анализ решения ЗЛП в Excel: виды и назначение отчетов.</w:t>
      </w:r>
    </w:p>
    <w:p w:rsidR="00172731" w:rsidRPr="009914BA" w:rsidRDefault="00172731" w:rsidP="009914BA">
      <w:pPr>
        <w:pStyle w:val="a7"/>
        <w:numPr>
          <w:ilvl w:val="0"/>
          <w:numId w:val="44"/>
        </w:numPr>
        <w:tabs>
          <w:tab w:val="left" w:pos="426"/>
          <w:tab w:val="left" w:pos="709"/>
          <w:tab w:val="left" w:pos="1134"/>
        </w:tabs>
        <w:jc w:val="both"/>
        <w:rPr>
          <w:sz w:val="28"/>
          <w:szCs w:val="28"/>
        </w:rPr>
      </w:pPr>
      <w:r w:rsidRPr="009914BA">
        <w:rPr>
          <w:sz w:val="28"/>
          <w:szCs w:val="28"/>
        </w:rPr>
        <w:t>Теневая цена и нормированная стоимость: определение, свойства. Следствие из первой теоремы двойственности. Анализ решения ЗЛП в Excel: виды и назначение отчетов.</w:t>
      </w:r>
    </w:p>
    <w:p w:rsidR="00EF4F2A" w:rsidRPr="009914BA" w:rsidRDefault="00172731" w:rsidP="009914BA">
      <w:pPr>
        <w:pStyle w:val="a7"/>
        <w:numPr>
          <w:ilvl w:val="0"/>
          <w:numId w:val="44"/>
        </w:numPr>
        <w:tabs>
          <w:tab w:val="left" w:pos="1134"/>
        </w:tabs>
        <w:jc w:val="both"/>
        <w:rPr>
          <w:sz w:val="28"/>
          <w:szCs w:val="28"/>
        </w:rPr>
      </w:pPr>
      <w:r w:rsidRPr="009914BA">
        <w:rPr>
          <w:sz w:val="28"/>
          <w:szCs w:val="28"/>
        </w:rPr>
        <w:t>Основные понятия сетевого планирования. Правила построения сетевого графика.</w:t>
      </w:r>
      <w:r w:rsidR="00EF4F2A" w:rsidRPr="009914BA">
        <w:rPr>
          <w:sz w:val="28"/>
          <w:szCs w:val="28"/>
        </w:rPr>
        <w:t xml:space="preserve"> </w:t>
      </w:r>
    </w:p>
    <w:p w:rsidR="00172731" w:rsidRPr="009914BA" w:rsidRDefault="00172731" w:rsidP="009914BA">
      <w:pPr>
        <w:pStyle w:val="a7"/>
        <w:numPr>
          <w:ilvl w:val="0"/>
          <w:numId w:val="44"/>
        </w:numPr>
        <w:tabs>
          <w:tab w:val="left" w:pos="851"/>
        </w:tabs>
        <w:jc w:val="both"/>
        <w:rPr>
          <w:sz w:val="28"/>
          <w:szCs w:val="28"/>
        </w:rPr>
      </w:pPr>
      <w:r w:rsidRPr="009914BA">
        <w:rPr>
          <w:sz w:val="28"/>
          <w:szCs w:val="28"/>
        </w:rPr>
        <w:t>Временные параметры сетевого графика. Понятие критического пути в сетевом графике.  Способы его определения.</w:t>
      </w:r>
    </w:p>
    <w:p w:rsidR="00172731" w:rsidRPr="009914BA" w:rsidRDefault="00172731" w:rsidP="009914BA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9914BA">
        <w:rPr>
          <w:sz w:val="28"/>
          <w:szCs w:val="28"/>
        </w:rPr>
        <w:t>Основные понятия теории игр. Принцип минимакса.</w:t>
      </w:r>
    </w:p>
    <w:p w:rsidR="00172731" w:rsidRPr="009914BA" w:rsidRDefault="00172731" w:rsidP="009914BA">
      <w:pPr>
        <w:pStyle w:val="a7"/>
        <w:numPr>
          <w:ilvl w:val="0"/>
          <w:numId w:val="44"/>
        </w:numPr>
        <w:tabs>
          <w:tab w:val="left" w:pos="1134"/>
        </w:tabs>
        <w:jc w:val="both"/>
        <w:rPr>
          <w:sz w:val="28"/>
          <w:szCs w:val="28"/>
        </w:rPr>
      </w:pPr>
      <w:r w:rsidRPr="009914BA">
        <w:rPr>
          <w:sz w:val="28"/>
          <w:szCs w:val="28"/>
        </w:rPr>
        <w:t>Решение матричных игр в смешанных стратегиях путем сведения ее к ЗЛП.</w:t>
      </w:r>
    </w:p>
    <w:p w:rsidR="0020389B" w:rsidRPr="009914BA" w:rsidRDefault="0020389B" w:rsidP="009914BA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9914BA">
        <w:rPr>
          <w:sz w:val="28"/>
          <w:szCs w:val="28"/>
        </w:rPr>
        <w:t>Упрощение матричных игр. Решение матричной игры в смешанных стратегиях путем сведения ее к ЗЛП.</w:t>
      </w:r>
    </w:p>
    <w:p w:rsidR="00172731" w:rsidRPr="009914BA" w:rsidRDefault="00172731" w:rsidP="009914BA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9914BA">
        <w:rPr>
          <w:sz w:val="28"/>
          <w:szCs w:val="28"/>
        </w:rPr>
        <w:lastRenderedPageBreak/>
        <w:t>Игры с природой. Основные критерии, используемые при решении игр с природой.</w:t>
      </w:r>
    </w:p>
    <w:p w:rsidR="0020389B" w:rsidRPr="009914BA" w:rsidRDefault="0020389B" w:rsidP="009914BA">
      <w:pPr>
        <w:pStyle w:val="a7"/>
        <w:numPr>
          <w:ilvl w:val="0"/>
          <w:numId w:val="44"/>
        </w:numPr>
        <w:tabs>
          <w:tab w:val="left" w:pos="1134"/>
        </w:tabs>
        <w:rPr>
          <w:sz w:val="28"/>
          <w:szCs w:val="28"/>
        </w:rPr>
      </w:pPr>
      <w:r w:rsidRPr="009914BA">
        <w:rPr>
          <w:sz w:val="28"/>
          <w:szCs w:val="28"/>
        </w:rPr>
        <w:t>Принципиальная схема межотраслевого баланса. Балансовое уравнение. Назначение балансовых моделей.</w:t>
      </w:r>
    </w:p>
    <w:p w:rsidR="0020389B" w:rsidRPr="009914BA" w:rsidRDefault="0020389B" w:rsidP="009914BA">
      <w:pPr>
        <w:pStyle w:val="a7"/>
        <w:numPr>
          <w:ilvl w:val="0"/>
          <w:numId w:val="44"/>
        </w:numPr>
        <w:tabs>
          <w:tab w:val="left" w:pos="1134"/>
        </w:tabs>
        <w:jc w:val="both"/>
        <w:rPr>
          <w:sz w:val="28"/>
          <w:szCs w:val="28"/>
        </w:rPr>
      </w:pPr>
      <w:r w:rsidRPr="009914BA">
        <w:rPr>
          <w:sz w:val="28"/>
          <w:szCs w:val="28"/>
        </w:rPr>
        <w:t>Применение балансовых моделей в задачах планирования производства продукции (модель Леонтьева и возможные варианты расчета по ней).</w:t>
      </w:r>
    </w:p>
    <w:p w:rsidR="0020389B" w:rsidRPr="009914BA" w:rsidRDefault="0020389B" w:rsidP="009914BA">
      <w:pPr>
        <w:pStyle w:val="a7"/>
        <w:numPr>
          <w:ilvl w:val="0"/>
          <w:numId w:val="44"/>
        </w:numPr>
        <w:tabs>
          <w:tab w:val="left" w:pos="1134"/>
        </w:tabs>
        <w:jc w:val="both"/>
        <w:rPr>
          <w:sz w:val="28"/>
          <w:szCs w:val="28"/>
        </w:rPr>
      </w:pPr>
      <w:r w:rsidRPr="009914BA">
        <w:rPr>
          <w:sz w:val="28"/>
          <w:szCs w:val="28"/>
        </w:rPr>
        <w:t>Схема межотраслевого баланса с учетом внешних ресурсов. Применение балансовых моделей при ограничениях на внешние ресурсы.</w:t>
      </w:r>
    </w:p>
    <w:p w:rsidR="0020389B" w:rsidRPr="009914BA" w:rsidRDefault="0020389B" w:rsidP="009914BA">
      <w:pPr>
        <w:pStyle w:val="a7"/>
        <w:numPr>
          <w:ilvl w:val="0"/>
          <w:numId w:val="44"/>
        </w:numPr>
        <w:tabs>
          <w:tab w:val="left" w:pos="1134"/>
        </w:tabs>
        <w:jc w:val="both"/>
        <w:rPr>
          <w:sz w:val="28"/>
          <w:szCs w:val="28"/>
        </w:rPr>
      </w:pPr>
      <w:r w:rsidRPr="009914BA">
        <w:rPr>
          <w:sz w:val="28"/>
          <w:szCs w:val="28"/>
        </w:rPr>
        <w:t>Модели управления товарными запасами. Виды затрат. Модель Уилсона.</w:t>
      </w:r>
    </w:p>
    <w:p w:rsidR="0020389B" w:rsidRPr="009914BA" w:rsidRDefault="0020389B" w:rsidP="009914BA">
      <w:pPr>
        <w:pStyle w:val="a7"/>
        <w:numPr>
          <w:ilvl w:val="0"/>
          <w:numId w:val="44"/>
        </w:numPr>
        <w:tabs>
          <w:tab w:val="left" w:pos="1134"/>
        </w:tabs>
        <w:jc w:val="both"/>
        <w:rPr>
          <w:sz w:val="28"/>
          <w:szCs w:val="28"/>
        </w:rPr>
      </w:pPr>
      <w:r w:rsidRPr="009914BA">
        <w:rPr>
          <w:sz w:val="28"/>
          <w:szCs w:val="28"/>
        </w:rPr>
        <w:t>Постановка задачи прогнозирования. Простейшие методы прогнозирования.</w:t>
      </w:r>
    </w:p>
    <w:p w:rsidR="0020389B" w:rsidRPr="009914BA" w:rsidRDefault="0020389B" w:rsidP="009914BA">
      <w:pPr>
        <w:pStyle w:val="a7"/>
        <w:numPr>
          <w:ilvl w:val="0"/>
          <w:numId w:val="44"/>
        </w:numPr>
        <w:tabs>
          <w:tab w:val="left" w:pos="1134"/>
        </w:tabs>
        <w:jc w:val="both"/>
        <w:rPr>
          <w:sz w:val="28"/>
          <w:szCs w:val="28"/>
        </w:rPr>
      </w:pPr>
      <w:r w:rsidRPr="009914BA">
        <w:rPr>
          <w:sz w:val="28"/>
          <w:szCs w:val="28"/>
        </w:rPr>
        <w:t xml:space="preserve">Трендовые модели прогнозирования. Этапы прогнозирования на основе тренда. </w:t>
      </w:r>
    </w:p>
    <w:p w:rsidR="0020389B" w:rsidRPr="009914BA" w:rsidRDefault="0020389B" w:rsidP="009914BA">
      <w:pPr>
        <w:pStyle w:val="a7"/>
        <w:numPr>
          <w:ilvl w:val="0"/>
          <w:numId w:val="44"/>
        </w:numPr>
        <w:tabs>
          <w:tab w:val="left" w:pos="1134"/>
        </w:tabs>
        <w:jc w:val="both"/>
        <w:rPr>
          <w:sz w:val="28"/>
          <w:szCs w:val="28"/>
        </w:rPr>
      </w:pPr>
      <w:r w:rsidRPr="009914BA">
        <w:rPr>
          <w:sz w:val="28"/>
          <w:szCs w:val="28"/>
        </w:rPr>
        <w:t xml:space="preserve">Использование встроенных функций </w:t>
      </w:r>
      <w:r w:rsidRPr="009914BA">
        <w:rPr>
          <w:sz w:val="28"/>
          <w:szCs w:val="28"/>
          <w:lang w:val="en-US"/>
        </w:rPr>
        <w:t>Excel</w:t>
      </w:r>
      <w:r w:rsidRPr="009914BA">
        <w:rPr>
          <w:sz w:val="28"/>
          <w:szCs w:val="28"/>
        </w:rPr>
        <w:t xml:space="preserve"> в задачах прогнозирования</w:t>
      </w:r>
    </w:p>
    <w:p w:rsidR="0020389B" w:rsidRPr="009914BA" w:rsidRDefault="0020389B" w:rsidP="009914BA">
      <w:pPr>
        <w:pStyle w:val="a7"/>
        <w:numPr>
          <w:ilvl w:val="0"/>
          <w:numId w:val="44"/>
        </w:numPr>
        <w:tabs>
          <w:tab w:val="left" w:pos="1134"/>
        </w:tabs>
        <w:jc w:val="both"/>
        <w:rPr>
          <w:sz w:val="28"/>
          <w:szCs w:val="28"/>
        </w:rPr>
      </w:pPr>
      <w:r w:rsidRPr="009914BA">
        <w:rPr>
          <w:sz w:val="28"/>
          <w:szCs w:val="28"/>
        </w:rPr>
        <w:t>Структура и классификация систем массового обслуживания.</w:t>
      </w:r>
    </w:p>
    <w:p w:rsidR="0020389B" w:rsidRPr="009914BA" w:rsidRDefault="0020389B" w:rsidP="009914BA">
      <w:pPr>
        <w:pStyle w:val="a7"/>
        <w:numPr>
          <w:ilvl w:val="0"/>
          <w:numId w:val="44"/>
        </w:numPr>
        <w:tabs>
          <w:tab w:val="left" w:pos="1134"/>
        </w:tabs>
        <w:jc w:val="both"/>
        <w:rPr>
          <w:sz w:val="28"/>
          <w:szCs w:val="28"/>
        </w:rPr>
      </w:pPr>
      <w:r w:rsidRPr="009914BA">
        <w:rPr>
          <w:sz w:val="28"/>
          <w:szCs w:val="28"/>
        </w:rPr>
        <w:t>Случайный процесс в системе массового обслуживания. Графическая модель простейшей СМО.</w:t>
      </w:r>
    </w:p>
    <w:p w:rsidR="0020389B" w:rsidRPr="009914BA" w:rsidRDefault="0020389B" w:rsidP="009914BA">
      <w:pPr>
        <w:pStyle w:val="a7"/>
        <w:numPr>
          <w:ilvl w:val="0"/>
          <w:numId w:val="44"/>
        </w:numPr>
        <w:tabs>
          <w:tab w:val="left" w:pos="1134"/>
        </w:tabs>
        <w:jc w:val="both"/>
        <w:rPr>
          <w:sz w:val="28"/>
          <w:szCs w:val="28"/>
        </w:rPr>
      </w:pPr>
      <w:r w:rsidRPr="009914BA">
        <w:rPr>
          <w:sz w:val="28"/>
          <w:szCs w:val="28"/>
        </w:rPr>
        <w:t>Основные показатели эффективности работы простейшей СМО. Виды простейших СМО и особенности расчета их характеристик.</w:t>
      </w:r>
    </w:p>
    <w:p w:rsidR="0020389B" w:rsidRPr="009914BA" w:rsidRDefault="0020389B" w:rsidP="009914BA">
      <w:pPr>
        <w:pStyle w:val="a7"/>
        <w:numPr>
          <w:ilvl w:val="0"/>
          <w:numId w:val="44"/>
        </w:numPr>
        <w:tabs>
          <w:tab w:val="left" w:pos="1134"/>
        </w:tabs>
        <w:jc w:val="both"/>
        <w:rPr>
          <w:sz w:val="28"/>
          <w:szCs w:val="28"/>
        </w:rPr>
      </w:pPr>
      <w:r w:rsidRPr="009914BA">
        <w:rPr>
          <w:sz w:val="28"/>
          <w:szCs w:val="28"/>
        </w:rPr>
        <w:t>Простой и сложный процент. Период капитализации процента. Дисконтирование денежных средств. Учет инфляции.</w:t>
      </w:r>
    </w:p>
    <w:p w:rsidR="0020389B" w:rsidRPr="009914BA" w:rsidRDefault="0020389B" w:rsidP="009914BA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9914BA">
        <w:rPr>
          <w:sz w:val="28"/>
          <w:szCs w:val="28"/>
        </w:rPr>
        <w:t>Дисконтирование денежных потоков проекта. Показатели эффективности инвестиционного проекта.</w:t>
      </w:r>
    </w:p>
    <w:p w:rsidR="00172731" w:rsidRPr="00172731" w:rsidRDefault="00172731" w:rsidP="009914BA">
      <w:pPr>
        <w:jc w:val="both"/>
        <w:rPr>
          <w:sz w:val="28"/>
          <w:szCs w:val="28"/>
        </w:rPr>
      </w:pPr>
    </w:p>
    <w:sectPr w:rsidR="00172731" w:rsidRPr="00172731" w:rsidSect="002F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5EB"/>
    <w:multiLevelType w:val="hybridMultilevel"/>
    <w:tmpl w:val="812E3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7755"/>
    <w:multiLevelType w:val="hybridMultilevel"/>
    <w:tmpl w:val="89CE08A2"/>
    <w:lvl w:ilvl="0" w:tplc="1422DCAA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77BDA"/>
    <w:multiLevelType w:val="hybridMultilevel"/>
    <w:tmpl w:val="2B62A94E"/>
    <w:lvl w:ilvl="0" w:tplc="5BBA5A1A">
      <w:start w:val="1"/>
      <w:numFmt w:val="decimal"/>
      <w:lvlText w:val="%1"/>
      <w:lvlJc w:val="left"/>
      <w:pPr>
        <w:tabs>
          <w:tab w:val="num" w:pos="644"/>
        </w:tabs>
        <w:ind w:left="-76" w:firstLine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22EFA"/>
    <w:multiLevelType w:val="hybridMultilevel"/>
    <w:tmpl w:val="B7605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C7211"/>
    <w:multiLevelType w:val="hybridMultilevel"/>
    <w:tmpl w:val="7600691A"/>
    <w:lvl w:ilvl="0" w:tplc="84181CE2">
      <w:start w:val="1"/>
      <w:numFmt w:val="decimal"/>
      <w:lvlText w:val="%1."/>
      <w:lvlJc w:val="left"/>
      <w:pPr>
        <w:tabs>
          <w:tab w:val="num" w:pos="644"/>
        </w:tabs>
        <w:ind w:left="-76" w:firstLine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20626A"/>
    <w:multiLevelType w:val="hybridMultilevel"/>
    <w:tmpl w:val="9B7A3DB2"/>
    <w:lvl w:ilvl="0" w:tplc="5BBA5A1A">
      <w:start w:val="1"/>
      <w:numFmt w:val="decimal"/>
      <w:lvlText w:val="%1"/>
      <w:lvlJc w:val="left"/>
      <w:pPr>
        <w:tabs>
          <w:tab w:val="num" w:pos="644"/>
        </w:tabs>
        <w:ind w:left="-76" w:firstLine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A13406"/>
    <w:multiLevelType w:val="hybridMultilevel"/>
    <w:tmpl w:val="267A824E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129F09D6"/>
    <w:multiLevelType w:val="hybridMultilevel"/>
    <w:tmpl w:val="EAE27130"/>
    <w:lvl w:ilvl="0" w:tplc="D3641F72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16E51050"/>
    <w:multiLevelType w:val="hybridMultilevel"/>
    <w:tmpl w:val="1C5E88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85F228E"/>
    <w:multiLevelType w:val="hybridMultilevel"/>
    <w:tmpl w:val="C77448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8FC2C1B"/>
    <w:multiLevelType w:val="hybridMultilevel"/>
    <w:tmpl w:val="B184BB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7163D"/>
    <w:multiLevelType w:val="hybridMultilevel"/>
    <w:tmpl w:val="A70C089E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1B3F65A2"/>
    <w:multiLevelType w:val="hybridMultilevel"/>
    <w:tmpl w:val="A75A9174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1B57161E"/>
    <w:multiLevelType w:val="hybridMultilevel"/>
    <w:tmpl w:val="4E5474E6"/>
    <w:lvl w:ilvl="0" w:tplc="7C9E16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977B98"/>
    <w:multiLevelType w:val="hybridMultilevel"/>
    <w:tmpl w:val="7600691A"/>
    <w:lvl w:ilvl="0" w:tplc="84181CE2">
      <w:start w:val="1"/>
      <w:numFmt w:val="decimal"/>
      <w:lvlText w:val="%1."/>
      <w:lvlJc w:val="left"/>
      <w:pPr>
        <w:tabs>
          <w:tab w:val="num" w:pos="644"/>
        </w:tabs>
        <w:ind w:left="-76" w:firstLine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1120E0"/>
    <w:multiLevelType w:val="hybridMultilevel"/>
    <w:tmpl w:val="B184BB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E60749"/>
    <w:multiLevelType w:val="hybridMultilevel"/>
    <w:tmpl w:val="5BF8C53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1AD0926"/>
    <w:multiLevelType w:val="hybridMultilevel"/>
    <w:tmpl w:val="D266183E"/>
    <w:lvl w:ilvl="0" w:tplc="C5FA8EB2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8510B5"/>
    <w:multiLevelType w:val="hybridMultilevel"/>
    <w:tmpl w:val="5D8895AC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9" w15:restartNumberingAfterBreak="0">
    <w:nsid w:val="3CD277A0"/>
    <w:multiLevelType w:val="hybridMultilevel"/>
    <w:tmpl w:val="F0964D8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0" w15:restartNumberingAfterBreak="0">
    <w:nsid w:val="3CDD1D68"/>
    <w:multiLevelType w:val="hybridMultilevel"/>
    <w:tmpl w:val="7600691A"/>
    <w:lvl w:ilvl="0" w:tplc="84181CE2">
      <w:start w:val="1"/>
      <w:numFmt w:val="decimal"/>
      <w:lvlText w:val="%1."/>
      <w:lvlJc w:val="left"/>
      <w:pPr>
        <w:tabs>
          <w:tab w:val="num" w:pos="644"/>
        </w:tabs>
        <w:ind w:left="-76" w:firstLine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341A97"/>
    <w:multiLevelType w:val="hybridMultilevel"/>
    <w:tmpl w:val="A44EB904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2" w15:restartNumberingAfterBreak="0">
    <w:nsid w:val="3FA55436"/>
    <w:multiLevelType w:val="hybridMultilevel"/>
    <w:tmpl w:val="D7404966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3" w15:restartNumberingAfterBreak="0">
    <w:nsid w:val="404F5A5B"/>
    <w:multiLevelType w:val="hybridMultilevel"/>
    <w:tmpl w:val="7600691A"/>
    <w:lvl w:ilvl="0" w:tplc="84181CE2">
      <w:start w:val="1"/>
      <w:numFmt w:val="decimal"/>
      <w:lvlText w:val="%1."/>
      <w:lvlJc w:val="left"/>
      <w:pPr>
        <w:tabs>
          <w:tab w:val="num" w:pos="644"/>
        </w:tabs>
        <w:ind w:left="-76" w:firstLine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522DDB"/>
    <w:multiLevelType w:val="hybridMultilevel"/>
    <w:tmpl w:val="43D00F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35B3326"/>
    <w:multiLevelType w:val="hybridMultilevel"/>
    <w:tmpl w:val="498CD1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C662A57"/>
    <w:multiLevelType w:val="hybridMultilevel"/>
    <w:tmpl w:val="F85457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4DB15557"/>
    <w:multiLevelType w:val="hybridMultilevel"/>
    <w:tmpl w:val="69EAA41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11C6B96"/>
    <w:multiLevelType w:val="hybridMultilevel"/>
    <w:tmpl w:val="7600691A"/>
    <w:lvl w:ilvl="0" w:tplc="84181CE2">
      <w:start w:val="1"/>
      <w:numFmt w:val="decimal"/>
      <w:lvlText w:val="%1."/>
      <w:lvlJc w:val="left"/>
      <w:pPr>
        <w:tabs>
          <w:tab w:val="num" w:pos="644"/>
        </w:tabs>
        <w:ind w:left="-76" w:firstLine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2D6FE3"/>
    <w:multiLevelType w:val="hybridMultilevel"/>
    <w:tmpl w:val="4DEE1960"/>
    <w:lvl w:ilvl="0" w:tplc="5C6E7382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9954B3"/>
    <w:multiLevelType w:val="hybridMultilevel"/>
    <w:tmpl w:val="7AA464D0"/>
    <w:lvl w:ilvl="0" w:tplc="1478A0E2">
      <w:start w:val="1"/>
      <w:numFmt w:val="decimal"/>
      <w:lvlText w:val="%1."/>
      <w:lvlJc w:val="left"/>
      <w:pPr>
        <w:ind w:left="18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F85383A"/>
    <w:multiLevelType w:val="hybridMultilevel"/>
    <w:tmpl w:val="7600691A"/>
    <w:lvl w:ilvl="0" w:tplc="84181CE2">
      <w:start w:val="1"/>
      <w:numFmt w:val="decimal"/>
      <w:lvlText w:val="%1."/>
      <w:lvlJc w:val="left"/>
      <w:pPr>
        <w:tabs>
          <w:tab w:val="num" w:pos="644"/>
        </w:tabs>
        <w:ind w:left="-76" w:firstLine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0E434F"/>
    <w:multiLevelType w:val="hybridMultilevel"/>
    <w:tmpl w:val="03482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1E437E8"/>
    <w:multiLevelType w:val="hybridMultilevel"/>
    <w:tmpl w:val="E26E47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2BA4E9D"/>
    <w:multiLevelType w:val="hybridMultilevel"/>
    <w:tmpl w:val="710E8B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9AE0D58"/>
    <w:multiLevelType w:val="hybridMultilevel"/>
    <w:tmpl w:val="49800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F4BC7"/>
    <w:multiLevelType w:val="hybridMultilevel"/>
    <w:tmpl w:val="B184BB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F20A98"/>
    <w:multiLevelType w:val="hybridMultilevel"/>
    <w:tmpl w:val="7600691A"/>
    <w:lvl w:ilvl="0" w:tplc="84181CE2">
      <w:start w:val="1"/>
      <w:numFmt w:val="decimal"/>
      <w:lvlText w:val="%1."/>
      <w:lvlJc w:val="left"/>
      <w:pPr>
        <w:tabs>
          <w:tab w:val="num" w:pos="644"/>
        </w:tabs>
        <w:ind w:left="-76" w:firstLine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A1453C"/>
    <w:multiLevelType w:val="hybridMultilevel"/>
    <w:tmpl w:val="BEF4318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183073E"/>
    <w:multiLevelType w:val="hybridMultilevel"/>
    <w:tmpl w:val="EFAC3666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0" w15:restartNumberingAfterBreak="0">
    <w:nsid w:val="74384CA3"/>
    <w:multiLevelType w:val="hybridMultilevel"/>
    <w:tmpl w:val="7600691A"/>
    <w:lvl w:ilvl="0" w:tplc="84181CE2">
      <w:start w:val="1"/>
      <w:numFmt w:val="decimal"/>
      <w:lvlText w:val="%1."/>
      <w:lvlJc w:val="left"/>
      <w:pPr>
        <w:tabs>
          <w:tab w:val="num" w:pos="644"/>
        </w:tabs>
        <w:ind w:left="-76" w:firstLine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E019D7"/>
    <w:multiLevelType w:val="hybridMultilevel"/>
    <w:tmpl w:val="7600691A"/>
    <w:lvl w:ilvl="0" w:tplc="84181CE2">
      <w:start w:val="1"/>
      <w:numFmt w:val="decimal"/>
      <w:lvlText w:val="%1."/>
      <w:lvlJc w:val="left"/>
      <w:pPr>
        <w:tabs>
          <w:tab w:val="num" w:pos="644"/>
        </w:tabs>
        <w:ind w:left="-76" w:firstLine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657D99"/>
    <w:multiLevelType w:val="hybridMultilevel"/>
    <w:tmpl w:val="D54AF71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3" w15:restartNumberingAfterBreak="0">
    <w:nsid w:val="7CF759DB"/>
    <w:multiLevelType w:val="hybridMultilevel"/>
    <w:tmpl w:val="A56802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31"/>
  </w:num>
  <w:num w:numId="3">
    <w:abstractNumId w:val="41"/>
  </w:num>
  <w:num w:numId="4">
    <w:abstractNumId w:val="1"/>
  </w:num>
  <w:num w:numId="5">
    <w:abstractNumId w:val="4"/>
  </w:num>
  <w:num w:numId="6">
    <w:abstractNumId w:val="29"/>
  </w:num>
  <w:num w:numId="7">
    <w:abstractNumId w:val="23"/>
  </w:num>
  <w:num w:numId="8">
    <w:abstractNumId w:val="40"/>
  </w:num>
  <w:num w:numId="9">
    <w:abstractNumId w:val="28"/>
  </w:num>
  <w:num w:numId="10">
    <w:abstractNumId w:val="14"/>
  </w:num>
  <w:num w:numId="11">
    <w:abstractNumId w:val="7"/>
  </w:num>
  <w:num w:numId="12">
    <w:abstractNumId w:val="20"/>
  </w:num>
  <w:num w:numId="13">
    <w:abstractNumId w:val="37"/>
  </w:num>
  <w:num w:numId="14">
    <w:abstractNumId w:val="2"/>
  </w:num>
  <w:num w:numId="15">
    <w:abstractNumId w:val="5"/>
  </w:num>
  <w:num w:numId="16">
    <w:abstractNumId w:val="17"/>
  </w:num>
  <w:num w:numId="17">
    <w:abstractNumId w:val="36"/>
  </w:num>
  <w:num w:numId="18">
    <w:abstractNumId w:val="42"/>
  </w:num>
  <w:num w:numId="19">
    <w:abstractNumId w:val="27"/>
  </w:num>
  <w:num w:numId="20">
    <w:abstractNumId w:val="18"/>
  </w:num>
  <w:num w:numId="21">
    <w:abstractNumId w:val="39"/>
  </w:num>
  <w:num w:numId="22">
    <w:abstractNumId w:val="30"/>
  </w:num>
  <w:num w:numId="23">
    <w:abstractNumId w:val="33"/>
  </w:num>
  <w:num w:numId="24">
    <w:abstractNumId w:val="34"/>
  </w:num>
  <w:num w:numId="25">
    <w:abstractNumId w:val="26"/>
  </w:num>
  <w:num w:numId="26">
    <w:abstractNumId w:val="24"/>
  </w:num>
  <w:num w:numId="27">
    <w:abstractNumId w:val="43"/>
  </w:num>
  <w:num w:numId="28">
    <w:abstractNumId w:val="8"/>
  </w:num>
  <w:num w:numId="29">
    <w:abstractNumId w:val="9"/>
  </w:num>
  <w:num w:numId="30">
    <w:abstractNumId w:val="0"/>
  </w:num>
  <w:num w:numId="31">
    <w:abstractNumId w:val="11"/>
  </w:num>
  <w:num w:numId="32">
    <w:abstractNumId w:val="25"/>
  </w:num>
  <w:num w:numId="33">
    <w:abstractNumId w:val="12"/>
  </w:num>
  <w:num w:numId="34">
    <w:abstractNumId w:val="6"/>
  </w:num>
  <w:num w:numId="35">
    <w:abstractNumId w:val="21"/>
  </w:num>
  <w:num w:numId="36">
    <w:abstractNumId w:val="16"/>
  </w:num>
  <w:num w:numId="37">
    <w:abstractNumId w:val="38"/>
  </w:num>
  <w:num w:numId="38">
    <w:abstractNumId w:val="32"/>
  </w:num>
  <w:num w:numId="39">
    <w:abstractNumId w:val="22"/>
  </w:num>
  <w:num w:numId="40">
    <w:abstractNumId w:val="19"/>
  </w:num>
  <w:num w:numId="41">
    <w:abstractNumId w:val="15"/>
  </w:num>
  <w:num w:numId="42">
    <w:abstractNumId w:val="10"/>
  </w:num>
  <w:num w:numId="43">
    <w:abstractNumId w:val="35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3F"/>
    <w:rsid w:val="00012923"/>
    <w:rsid w:val="00014024"/>
    <w:rsid w:val="00026839"/>
    <w:rsid w:val="00044D75"/>
    <w:rsid w:val="00056E4E"/>
    <w:rsid w:val="0008328F"/>
    <w:rsid w:val="000A21FD"/>
    <w:rsid w:val="000B1494"/>
    <w:rsid w:val="000D2E70"/>
    <w:rsid w:val="00117A5D"/>
    <w:rsid w:val="00135000"/>
    <w:rsid w:val="001640F8"/>
    <w:rsid w:val="00172731"/>
    <w:rsid w:val="0017504D"/>
    <w:rsid w:val="00182B14"/>
    <w:rsid w:val="001D78DE"/>
    <w:rsid w:val="0020389B"/>
    <w:rsid w:val="00226725"/>
    <w:rsid w:val="00266696"/>
    <w:rsid w:val="00283654"/>
    <w:rsid w:val="002A6DF1"/>
    <w:rsid w:val="002F7BD5"/>
    <w:rsid w:val="0032698C"/>
    <w:rsid w:val="0035047A"/>
    <w:rsid w:val="00397660"/>
    <w:rsid w:val="003A421E"/>
    <w:rsid w:val="003B6F8E"/>
    <w:rsid w:val="0040086E"/>
    <w:rsid w:val="00456278"/>
    <w:rsid w:val="00476D62"/>
    <w:rsid w:val="00593A2B"/>
    <w:rsid w:val="005C2E1A"/>
    <w:rsid w:val="005E72D6"/>
    <w:rsid w:val="0061690C"/>
    <w:rsid w:val="006B11AD"/>
    <w:rsid w:val="006B6CBF"/>
    <w:rsid w:val="006D2D65"/>
    <w:rsid w:val="006F523F"/>
    <w:rsid w:val="007E06F2"/>
    <w:rsid w:val="007E3DD2"/>
    <w:rsid w:val="00875F43"/>
    <w:rsid w:val="00881C9C"/>
    <w:rsid w:val="008A68FC"/>
    <w:rsid w:val="008C72BC"/>
    <w:rsid w:val="008D15F4"/>
    <w:rsid w:val="00922C9A"/>
    <w:rsid w:val="009304DD"/>
    <w:rsid w:val="009914BA"/>
    <w:rsid w:val="009E7D78"/>
    <w:rsid w:val="00A64EDC"/>
    <w:rsid w:val="00A7231B"/>
    <w:rsid w:val="00AC0E4A"/>
    <w:rsid w:val="00AD286C"/>
    <w:rsid w:val="00B16F5C"/>
    <w:rsid w:val="00B26F64"/>
    <w:rsid w:val="00B643D0"/>
    <w:rsid w:val="00B9426A"/>
    <w:rsid w:val="00BD31F4"/>
    <w:rsid w:val="00C31859"/>
    <w:rsid w:val="00C57BE7"/>
    <w:rsid w:val="00C6178C"/>
    <w:rsid w:val="00C66194"/>
    <w:rsid w:val="00CA5F0B"/>
    <w:rsid w:val="00CC7981"/>
    <w:rsid w:val="00D14B24"/>
    <w:rsid w:val="00D413E9"/>
    <w:rsid w:val="00D615EA"/>
    <w:rsid w:val="00D731B6"/>
    <w:rsid w:val="00D75E9A"/>
    <w:rsid w:val="00D90764"/>
    <w:rsid w:val="00D9381F"/>
    <w:rsid w:val="00DA26EE"/>
    <w:rsid w:val="00E21551"/>
    <w:rsid w:val="00E21A32"/>
    <w:rsid w:val="00E725E9"/>
    <w:rsid w:val="00EB30F3"/>
    <w:rsid w:val="00EC2B31"/>
    <w:rsid w:val="00EF4F2A"/>
    <w:rsid w:val="00F157DA"/>
    <w:rsid w:val="00F16634"/>
    <w:rsid w:val="00F544A7"/>
    <w:rsid w:val="00F841B5"/>
    <w:rsid w:val="00FA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B398"/>
  <w15:chartTrackingRefBased/>
  <w15:docId w15:val="{58E9C95C-E5ED-45D7-A6F7-2EE2C8CE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23F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F523F"/>
    <w:pPr>
      <w:keepNext/>
      <w:autoSpaceDE w:val="0"/>
      <w:autoSpaceDN w:val="0"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6F523F"/>
    <w:pPr>
      <w:keepNext/>
      <w:ind w:left="40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F52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rsid w:val="006F5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6F523F"/>
    <w:pPr>
      <w:jc w:val="center"/>
    </w:pPr>
    <w:rPr>
      <w:sz w:val="32"/>
    </w:rPr>
  </w:style>
  <w:style w:type="character" w:customStyle="1" w:styleId="a4">
    <w:name w:val="Подзаголовок Знак"/>
    <w:link w:val="a3"/>
    <w:rsid w:val="006F52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rsid w:val="006F523F"/>
    <w:pPr>
      <w:ind w:left="360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6F5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C7981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CC7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C798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CC7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C7981"/>
    <w:pPr>
      <w:ind w:left="720"/>
      <w:contextualSpacing/>
    </w:pPr>
  </w:style>
  <w:style w:type="paragraph" w:styleId="a8">
    <w:name w:val="Body Text"/>
    <w:basedOn w:val="a"/>
    <w:link w:val="a9"/>
    <w:rsid w:val="00CC7981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link w:val="a8"/>
    <w:rsid w:val="00CC79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B942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ТАБЛ-назв"/>
    <w:basedOn w:val="a"/>
    <w:rsid w:val="00B9426A"/>
    <w:pPr>
      <w:autoSpaceDE w:val="0"/>
      <w:autoSpaceDN w:val="0"/>
      <w:ind w:left="1202" w:hanging="918"/>
      <w:jc w:val="both"/>
    </w:pPr>
    <w:rPr>
      <w:b/>
      <w:bCs/>
      <w:sz w:val="18"/>
      <w:szCs w:val="18"/>
    </w:rPr>
  </w:style>
  <w:style w:type="paragraph" w:customStyle="1" w:styleId="-0">
    <w:name w:val="ТАБЛ-текст"/>
    <w:basedOn w:val="a"/>
    <w:rsid w:val="00283654"/>
    <w:pPr>
      <w:autoSpaceDE w:val="0"/>
      <w:autoSpaceDN w:val="0"/>
    </w:pPr>
    <w:rPr>
      <w:sz w:val="18"/>
      <w:szCs w:val="18"/>
    </w:rPr>
  </w:style>
  <w:style w:type="paragraph" w:customStyle="1" w:styleId="-1">
    <w:name w:val="ТАБЛ-шапка"/>
    <w:basedOn w:val="-0"/>
    <w:rsid w:val="00283654"/>
    <w:pPr>
      <w:jc w:val="center"/>
    </w:pPr>
    <w:rPr>
      <w:sz w:val="16"/>
      <w:szCs w:val="16"/>
    </w:rPr>
  </w:style>
  <w:style w:type="paragraph" w:styleId="ab">
    <w:name w:val="footer"/>
    <w:basedOn w:val="a"/>
    <w:link w:val="ac"/>
    <w:rsid w:val="00A64EDC"/>
    <w:pPr>
      <w:autoSpaceDE w:val="0"/>
      <w:autoSpaceDN w:val="0"/>
      <w:spacing w:line="240" w:lineRule="exact"/>
      <w:ind w:firstLine="284"/>
      <w:jc w:val="both"/>
    </w:pPr>
    <w:rPr>
      <w:sz w:val="22"/>
      <w:szCs w:val="22"/>
    </w:rPr>
  </w:style>
  <w:style w:type="character" w:customStyle="1" w:styleId="ac">
    <w:name w:val="Нижний колонтитул Знак"/>
    <w:link w:val="ab"/>
    <w:rsid w:val="00A64EDC"/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4D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44D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ivs5</dc:creator>
  <cp:keywords/>
  <dc:description/>
  <cp:lastModifiedBy>330lab</cp:lastModifiedBy>
  <cp:revision>2</cp:revision>
  <cp:lastPrinted>2016-04-06T10:08:00Z</cp:lastPrinted>
  <dcterms:created xsi:type="dcterms:W3CDTF">2019-10-09T09:26:00Z</dcterms:created>
  <dcterms:modified xsi:type="dcterms:W3CDTF">2019-10-09T09:26:00Z</dcterms:modified>
</cp:coreProperties>
</file>