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9D" w:rsidRPr="00FA099E" w:rsidRDefault="00FA099E" w:rsidP="00FA099E">
      <w:pPr>
        <w:jc w:val="center"/>
        <w:rPr>
          <w:b/>
          <w:sz w:val="28"/>
          <w:szCs w:val="28"/>
        </w:rPr>
      </w:pPr>
      <w:r w:rsidRPr="00FA099E">
        <w:rPr>
          <w:b/>
          <w:sz w:val="28"/>
          <w:szCs w:val="28"/>
        </w:rPr>
        <w:t xml:space="preserve">Вопросы для подготовки к зачету по дисциплине </w:t>
      </w:r>
      <w:r w:rsidRPr="00FA099E">
        <w:rPr>
          <w:b/>
          <w:sz w:val="28"/>
          <w:szCs w:val="28"/>
        </w:rPr>
        <w:br/>
        <w:t>«Информационные технологии»</w:t>
      </w:r>
    </w:p>
    <w:p w:rsidR="00FA099E" w:rsidRDefault="00FA099E" w:rsidP="00FA099E">
      <w:pPr>
        <w:jc w:val="center"/>
        <w:rPr>
          <w:b/>
          <w:sz w:val="28"/>
          <w:szCs w:val="28"/>
        </w:rPr>
      </w:pPr>
      <w:r w:rsidRPr="00FA099E">
        <w:rPr>
          <w:b/>
          <w:sz w:val="28"/>
          <w:szCs w:val="28"/>
        </w:rPr>
        <w:t>Часть 1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Предмет и содержание дисциплины.</w:t>
      </w:r>
    </w:p>
    <w:p w:rsid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 xml:space="preserve">Информатизация. Государственная политика и законодательство Республики Беларусь в области информатизации и повышении цифровой грамотности населения. </w:t>
      </w:r>
    </w:p>
    <w:p w:rsid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 xml:space="preserve">Политика информационной безопасности Республики Беларусь.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Цифровая экономика. Электронное правительство.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Информационные технологии (ИТ) и их классификация.</w:t>
      </w:r>
    </w:p>
    <w:p w:rsidR="00FA099E" w:rsidRDefault="00FA099E" w:rsidP="00D12353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 xml:space="preserve">Основные понятия ИТ: информация, данные, знания. </w:t>
      </w:r>
    </w:p>
    <w:p w:rsidR="00FA099E" w:rsidRDefault="00FA099E" w:rsidP="00D12353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 xml:space="preserve">Виды и свойства информации. </w:t>
      </w:r>
    </w:p>
    <w:p w:rsidR="00FA099E" w:rsidRDefault="00FA099E" w:rsidP="00D12353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Экономическая информация: свойства, особенности, виды и структурные единицы, классификация и кодирование.</w:t>
      </w:r>
    </w:p>
    <w:p w:rsidR="00FA099E" w:rsidRDefault="00FA099E" w:rsidP="00D12353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Понятие документа, электронного документа.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Составляющие технического обеспечения ИТ</w:t>
      </w:r>
      <w:r>
        <w:rPr>
          <w:sz w:val="28"/>
          <w:szCs w:val="28"/>
          <w:lang w:val="en-US"/>
        </w:rPr>
        <w:t>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Классификация компьютеров.</w:t>
      </w:r>
    </w:p>
    <w:p w:rsid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 xml:space="preserve">Персональные компьютеры (ПК). Принцип «открытой архитектуры».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Основные компоненты компьютеров: процессоры – назначение, компоненты, характеристики, семейства; память – единицы измерения объема информации, виды внутренней и внешней памяти.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Производительность ПК: параметры, влияющие на производительность ПК.</w:t>
      </w:r>
    </w:p>
    <w:p w:rsid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sz w:val="28"/>
          <w:szCs w:val="28"/>
        </w:rPr>
        <w:t>Перспективы развития технических средств ИТ.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Понятие и классификация компьютерных сетей. Методы коммутации в компьютерных сетях.</w:t>
      </w:r>
    </w:p>
    <w:p w:rsid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Компоненты компьютерной сети. Рабочие станции и серверы. Виды серверов.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Средства телекоммуникации: среда передачи данных сети, соединительное и коммутационное оборудование.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Глобальная сеть Интернет. Стек протоколов TCP/IP. IP- и доменный адрес компьютера.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Корпоративные сети. </w:t>
      </w:r>
      <w:proofErr w:type="spellStart"/>
      <w:r w:rsidRPr="00FA099E">
        <w:rPr>
          <w:iCs/>
          <w:sz w:val="28"/>
          <w:szCs w:val="28"/>
        </w:rPr>
        <w:t>Интранет</w:t>
      </w:r>
      <w:proofErr w:type="spellEnd"/>
      <w:r w:rsidRPr="00FA099E">
        <w:rPr>
          <w:iCs/>
          <w:sz w:val="28"/>
          <w:szCs w:val="28"/>
        </w:rPr>
        <w:t xml:space="preserve">. </w:t>
      </w:r>
      <w:proofErr w:type="spellStart"/>
      <w:r w:rsidRPr="00FA099E">
        <w:rPr>
          <w:iCs/>
          <w:sz w:val="28"/>
          <w:szCs w:val="28"/>
        </w:rPr>
        <w:t>Экстранет</w:t>
      </w:r>
      <w:proofErr w:type="spellEnd"/>
      <w:r w:rsidRPr="00FA099E">
        <w:rPr>
          <w:iCs/>
          <w:sz w:val="28"/>
          <w:szCs w:val="28"/>
        </w:rPr>
        <w:t>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Сервисы сети </w:t>
      </w:r>
      <w:proofErr w:type="spellStart"/>
      <w:r w:rsidRPr="00FA099E">
        <w:rPr>
          <w:iCs/>
          <w:sz w:val="28"/>
          <w:szCs w:val="28"/>
        </w:rPr>
        <w:t>Internet</w:t>
      </w:r>
      <w:proofErr w:type="spellEnd"/>
      <w:r w:rsidRPr="00FA099E">
        <w:rPr>
          <w:iCs/>
          <w:sz w:val="28"/>
          <w:szCs w:val="28"/>
        </w:rPr>
        <w:t xml:space="preserve">: виды, назначение, прикладные протоколы передачи данных. URL-адрес ресурсов в сети </w:t>
      </w:r>
      <w:proofErr w:type="spellStart"/>
      <w:r w:rsidRPr="00FA099E">
        <w:rPr>
          <w:iCs/>
          <w:sz w:val="28"/>
          <w:szCs w:val="28"/>
        </w:rPr>
        <w:t>Internet</w:t>
      </w:r>
      <w:proofErr w:type="spellEnd"/>
      <w:r w:rsidRPr="00FA099E">
        <w:rPr>
          <w:iCs/>
          <w:sz w:val="28"/>
          <w:szCs w:val="28"/>
        </w:rPr>
        <w:t>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Гипертекстовая информационная система </w:t>
      </w:r>
      <w:proofErr w:type="spellStart"/>
      <w:r w:rsidRPr="00FA099E">
        <w:rPr>
          <w:iCs/>
          <w:sz w:val="28"/>
          <w:szCs w:val="28"/>
        </w:rPr>
        <w:t>World</w:t>
      </w:r>
      <w:proofErr w:type="spellEnd"/>
      <w:r w:rsidRPr="00FA099E">
        <w:rPr>
          <w:iCs/>
          <w:sz w:val="28"/>
          <w:szCs w:val="28"/>
        </w:rPr>
        <w:t xml:space="preserve"> </w:t>
      </w:r>
      <w:proofErr w:type="spellStart"/>
      <w:r w:rsidRPr="00FA099E">
        <w:rPr>
          <w:iCs/>
          <w:sz w:val="28"/>
          <w:szCs w:val="28"/>
        </w:rPr>
        <w:t>Wide</w:t>
      </w:r>
      <w:proofErr w:type="spellEnd"/>
      <w:r w:rsidRPr="00FA099E">
        <w:rPr>
          <w:iCs/>
          <w:sz w:val="28"/>
          <w:szCs w:val="28"/>
        </w:rPr>
        <w:t xml:space="preserve"> </w:t>
      </w:r>
      <w:proofErr w:type="spellStart"/>
      <w:r w:rsidRPr="00FA099E">
        <w:rPr>
          <w:iCs/>
          <w:sz w:val="28"/>
          <w:szCs w:val="28"/>
        </w:rPr>
        <w:t>Web</w:t>
      </w:r>
      <w:proofErr w:type="spellEnd"/>
      <w:r w:rsidRPr="00FA099E">
        <w:rPr>
          <w:iCs/>
          <w:sz w:val="28"/>
          <w:szCs w:val="28"/>
        </w:rPr>
        <w:t xml:space="preserve">. Протоколы HTTP и HTTPS. Семантическая всемирная паутина.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iCs/>
          <w:sz w:val="28"/>
          <w:szCs w:val="28"/>
        </w:rPr>
        <w:t xml:space="preserve">Перспективы развития компьютерных сетей. Мобильные сети.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A099E">
        <w:rPr>
          <w:iCs/>
          <w:sz w:val="28"/>
          <w:szCs w:val="28"/>
        </w:rPr>
        <w:t>Мультисервисные</w:t>
      </w:r>
      <w:proofErr w:type="spellEnd"/>
      <w:r w:rsidRPr="00FA099E">
        <w:rPr>
          <w:iCs/>
          <w:sz w:val="28"/>
          <w:szCs w:val="28"/>
        </w:rPr>
        <w:t xml:space="preserve"> сети. ГРИД-сети. Виртуальная и дополненная реальность.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Классификация ПО.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Операционные системы (ОС): функции и классификация. Файловая система ОС: назначение и виды.</w:t>
      </w:r>
    </w:p>
    <w:p w:rsid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ОС </w:t>
      </w:r>
      <w:proofErr w:type="spellStart"/>
      <w:r w:rsidRPr="00FA099E">
        <w:rPr>
          <w:iCs/>
          <w:sz w:val="28"/>
          <w:szCs w:val="28"/>
        </w:rPr>
        <w:t>Windows</w:t>
      </w:r>
      <w:proofErr w:type="spellEnd"/>
      <w:r w:rsidRPr="00FA099E">
        <w:rPr>
          <w:iCs/>
          <w:sz w:val="28"/>
          <w:szCs w:val="28"/>
        </w:rPr>
        <w:t xml:space="preserve">: общая характеристика, функциональные возможности. Возможности ОС по обеспечению безопасности.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lastRenderedPageBreak/>
        <w:t>Сервисное ПО: назначение и виды.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Служебные программы ОС </w:t>
      </w:r>
      <w:proofErr w:type="spellStart"/>
      <w:r w:rsidRPr="00FA099E">
        <w:rPr>
          <w:iCs/>
          <w:sz w:val="28"/>
          <w:szCs w:val="28"/>
        </w:rPr>
        <w:t>Windows</w:t>
      </w:r>
      <w:proofErr w:type="spellEnd"/>
      <w:r w:rsidRPr="00FA099E">
        <w:rPr>
          <w:iCs/>
          <w:sz w:val="28"/>
          <w:szCs w:val="28"/>
        </w:rPr>
        <w:t xml:space="preserve">. 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Файловые менеджеры: назначение, виды и характеристика.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iCs/>
          <w:sz w:val="28"/>
          <w:szCs w:val="28"/>
        </w:rPr>
        <w:t>Антивирусные программы: классификация и функциональные возможности. Вредоносные программы.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Классификация и функциональные возможности систем обработки текстовых документов.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sz w:val="28"/>
          <w:szCs w:val="28"/>
        </w:rPr>
      </w:pPr>
      <w:r w:rsidRPr="00FA099E">
        <w:rPr>
          <w:iCs/>
          <w:sz w:val="28"/>
          <w:szCs w:val="28"/>
        </w:rPr>
        <w:t>Составной электронный документ. Технологии обмена данными между приложениями.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Общая характеристика табличных процессоров.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Основные понятия</w:t>
      </w:r>
      <w:r>
        <w:rPr>
          <w:iCs/>
          <w:sz w:val="28"/>
          <w:szCs w:val="28"/>
        </w:rPr>
        <w:t xml:space="preserve"> табличного процессора </w:t>
      </w:r>
      <w:proofErr w:type="spellStart"/>
      <w:r>
        <w:rPr>
          <w:iCs/>
          <w:sz w:val="28"/>
          <w:szCs w:val="28"/>
          <w:lang w:val="en-US"/>
        </w:rPr>
        <w:t>MSExcel</w:t>
      </w:r>
      <w:proofErr w:type="spellEnd"/>
      <w:r w:rsidRPr="00FA099E">
        <w:rPr>
          <w:iCs/>
          <w:sz w:val="28"/>
          <w:szCs w:val="28"/>
        </w:rPr>
        <w:t>: книга, лист, электронная таблица, ячейка, адресация ячеек, виды ссылок, собственные имена ячеек.</w:t>
      </w:r>
    </w:p>
    <w:p w:rsid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>Типы данных в электронной таблице: число, текст, дата, время, формула. Форматы данных. Пользовательский формат данных.</w:t>
      </w:r>
    </w:p>
    <w:p w:rsidR="00FA099E" w:rsidRP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Общая характеристика и функциональные возможности системы создания презентаций </w:t>
      </w:r>
      <w:proofErr w:type="spellStart"/>
      <w:r w:rsidRPr="00FA099E">
        <w:rPr>
          <w:iCs/>
          <w:sz w:val="28"/>
          <w:szCs w:val="28"/>
        </w:rPr>
        <w:t>Microsoft</w:t>
      </w:r>
      <w:proofErr w:type="spellEnd"/>
      <w:r w:rsidRPr="00FA099E">
        <w:rPr>
          <w:iCs/>
          <w:sz w:val="28"/>
          <w:szCs w:val="28"/>
        </w:rPr>
        <w:t xml:space="preserve"> </w:t>
      </w:r>
      <w:proofErr w:type="spellStart"/>
      <w:r w:rsidRPr="00FA099E">
        <w:rPr>
          <w:iCs/>
          <w:sz w:val="28"/>
          <w:szCs w:val="28"/>
        </w:rPr>
        <w:t>Power</w:t>
      </w:r>
      <w:proofErr w:type="spellEnd"/>
      <w:r w:rsidRPr="00FA099E">
        <w:rPr>
          <w:iCs/>
          <w:sz w:val="28"/>
          <w:szCs w:val="28"/>
        </w:rPr>
        <w:t xml:space="preserve"> </w:t>
      </w:r>
      <w:proofErr w:type="spellStart"/>
      <w:r w:rsidRPr="00FA099E">
        <w:rPr>
          <w:iCs/>
          <w:sz w:val="28"/>
          <w:szCs w:val="28"/>
        </w:rPr>
        <w:t>Point</w:t>
      </w:r>
      <w:proofErr w:type="spellEnd"/>
      <w:r w:rsidRPr="00FA099E">
        <w:rPr>
          <w:iCs/>
          <w:sz w:val="28"/>
          <w:szCs w:val="28"/>
        </w:rPr>
        <w:t>.</w:t>
      </w:r>
    </w:p>
    <w:p w:rsidR="00FA099E" w:rsidRDefault="00FA099E" w:rsidP="00FA099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A099E">
        <w:rPr>
          <w:iCs/>
          <w:sz w:val="28"/>
          <w:szCs w:val="28"/>
        </w:rPr>
        <w:t xml:space="preserve">Презентация, ее структура. Технологии работы в </w:t>
      </w:r>
      <w:proofErr w:type="spellStart"/>
      <w:r w:rsidRPr="00FA099E">
        <w:rPr>
          <w:iCs/>
          <w:sz w:val="28"/>
          <w:szCs w:val="28"/>
        </w:rPr>
        <w:t>Microsoft</w:t>
      </w:r>
      <w:proofErr w:type="spellEnd"/>
      <w:r w:rsidRPr="00FA099E">
        <w:rPr>
          <w:iCs/>
          <w:sz w:val="28"/>
          <w:szCs w:val="28"/>
        </w:rPr>
        <w:t xml:space="preserve"> </w:t>
      </w:r>
      <w:proofErr w:type="spellStart"/>
      <w:r w:rsidRPr="00FA099E">
        <w:rPr>
          <w:iCs/>
          <w:sz w:val="28"/>
          <w:szCs w:val="28"/>
        </w:rPr>
        <w:t>Power</w:t>
      </w:r>
      <w:proofErr w:type="spellEnd"/>
      <w:r w:rsidRPr="00FA099E">
        <w:rPr>
          <w:iCs/>
          <w:sz w:val="28"/>
          <w:szCs w:val="28"/>
        </w:rPr>
        <w:t xml:space="preserve"> </w:t>
      </w:r>
      <w:proofErr w:type="spellStart"/>
      <w:r w:rsidRPr="00FA099E">
        <w:rPr>
          <w:iCs/>
          <w:sz w:val="28"/>
          <w:szCs w:val="28"/>
        </w:rPr>
        <w:t>Point</w:t>
      </w:r>
      <w:proofErr w:type="spellEnd"/>
      <w:r w:rsidRPr="00FA099E">
        <w:rPr>
          <w:iCs/>
          <w:sz w:val="28"/>
          <w:szCs w:val="28"/>
        </w:rPr>
        <w:t>: создание, редактирование и настройка презентаций, управление демонстрацией.</w:t>
      </w:r>
      <w:bookmarkStart w:id="0" w:name="_GoBack"/>
      <w:bookmarkEnd w:id="0"/>
    </w:p>
    <w:p w:rsidR="00FA099E" w:rsidRPr="00FA099E" w:rsidRDefault="00FA099E" w:rsidP="00FA099E">
      <w:pPr>
        <w:ind w:left="360"/>
        <w:jc w:val="both"/>
        <w:rPr>
          <w:iCs/>
          <w:sz w:val="28"/>
          <w:szCs w:val="28"/>
        </w:rPr>
      </w:pPr>
    </w:p>
    <w:sectPr w:rsidR="00FA099E" w:rsidRPr="00FA099E" w:rsidSect="0084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B4E"/>
    <w:multiLevelType w:val="hybridMultilevel"/>
    <w:tmpl w:val="6610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4E49"/>
    <w:multiLevelType w:val="hybridMultilevel"/>
    <w:tmpl w:val="FDA6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AC8"/>
    <w:multiLevelType w:val="hybridMultilevel"/>
    <w:tmpl w:val="248C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E67"/>
    <w:multiLevelType w:val="hybridMultilevel"/>
    <w:tmpl w:val="72AA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6144"/>
    <w:multiLevelType w:val="hybridMultilevel"/>
    <w:tmpl w:val="8256AE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83772F1"/>
    <w:multiLevelType w:val="hybridMultilevel"/>
    <w:tmpl w:val="AA7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03CE"/>
    <w:multiLevelType w:val="hybridMultilevel"/>
    <w:tmpl w:val="4AC2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5334"/>
    <w:multiLevelType w:val="hybridMultilevel"/>
    <w:tmpl w:val="7DBAD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6FEA"/>
    <w:rsid w:val="00504F81"/>
    <w:rsid w:val="0052157C"/>
    <w:rsid w:val="00841D9D"/>
    <w:rsid w:val="00856FEA"/>
    <w:rsid w:val="00A511E2"/>
    <w:rsid w:val="00E02BEE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E697"/>
  <w15:chartTrackingRefBased/>
  <w15:docId w15:val="{F37FC758-9F1A-4C76-BED6-250A8A4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81"/>
  </w:style>
  <w:style w:type="paragraph" w:styleId="1">
    <w:name w:val="heading 1"/>
    <w:basedOn w:val="a"/>
    <w:next w:val="a"/>
    <w:link w:val="10"/>
    <w:autoRedefine/>
    <w:qFormat/>
    <w:rsid w:val="00E02BEE"/>
    <w:pPr>
      <w:keepNext/>
      <w:spacing w:after="480" w:line="276" w:lineRule="auto"/>
      <w:jc w:val="center"/>
      <w:outlineLvl w:val="0"/>
    </w:pPr>
    <w:rPr>
      <w:rFonts w:eastAsia="Times New Roman" w:cs="Arial"/>
      <w:b/>
      <w:bCs/>
      <w:caps/>
      <w:kern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02BEE"/>
    <w:pPr>
      <w:keepNext/>
      <w:keepLines/>
      <w:spacing w:after="240"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157C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2157C"/>
    <w:pPr>
      <w:keepNext/>
      <w:keepLines/>
      <w:spacing w:line="360" w:lineRule="auto"/>
      <w:ind w:firstLine="709"/>
      <w:jc w:val="both"/>
      <w:outlineLvl w:val="3"/>
    </w:pPr>
    <w:rPr>
      <w:rFonts w:eastAsiaTheme="majorEastAsia" w:cstheme="majorBidi"/>
      <w:b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BEE"/>
    <w:rPr>
      <w:rFonts w:eastAsia="Times New Roman" w:cs="Arial"/>
      <w:b/>
      <w:bCs/>
      <w:cap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BEE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52157C"/>
    <w:rPr>
      <w:rFonts w:eastAsiaTheme="majorEastAsia" w:cstheme="majorBidi"/>
      <w:b/>
      <w:sz w:val="28"/>
    </w:rPr>
  </w:style>
  <w:style w:type="paragraph" w:customStyle="1" w:styleId="14">
    <w:name w:val="Основной текст с отступом + 14 пт"/>
    <w:aliases w:val="По ширине,После:  0 пт,Междустр.интервал..."/>
    <w:basedOn w:val="a"/>
    <w:autoRedefine/>
    <w:rsid w:val="0052157C"/>
    <w:pPr>
      <w:suppressAutoHyphens/>
      <w:spacing w:line="360" w:lineRule="auto"/>
      <w:ind w:firstLine="709"/>
      <w:jc w:val="both"/>
      <w:outlineLvl w:val="0"/>
    </w:pPr>
    <w:rPr>
      <w:rFonts w:cstheme="minorBidi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52157C"/>
    <w:rPr>
      <w:rFonts w:eastAsiaTheme="majorEastAsia" w:cstheme="majorBidi"/>
      <w:b/>
      <w:iCs/>
      <w:sz w:val="28"/>
    </w:rPr>
  </w:style>
  <w:style w:type="paragraph" w:styleId="11">
    <w:name w:val="toc 1"/>
    <w:basedOn w:val="a"/>
    <w:next w:val="a"/>
    <w:autoRedefine/>
    <w:uiPriority w:val="39"/>
    <w:unhideWhenUsed/>
    <w:rsid w:val="0052157C"/>
    <w:pPr>
      <w:tabs>
        <w:tab w:val="left" w:pos="284"/>
        <w:tab w:val="right" w:leader="dot" w:pos="9345"/>
      </w:tabs>
      <w:spacing w:line="360" w:lineRule="auto"/>
      <w:jc w:val="both"/>
    </w:pPr>
    <w:rPr>
      <w:rFonts w:cstheme="minorBidi"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2157C"/>
    <w:pPr>
      <w:tabs>
        <w:tab w:val="right" w:leader="dot" w:pos="9962"/>
        <w:tab w:val="left" w:pos="10046"/>
      </w:tabs>
      <w:spacing w:line="360" w:lineRule="auto"/>
      <w:jc w:val="both"/>
    </w:pPr>
    <w:rPr>
      <w:rFonts w:eastAsia="Times New Roman" w:cstheme="minorBidi"/>
      <w:noProof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2</cp:revision>
  <dcterms:created xsi:type="dcterms:W3CDTF">2022-01-31T05:12:00Z</dcterms:created>
  <dcterms:modified xsi:type="dcterms:W3CDTF">2022-01-31T05:20:00Z</dcterms:modified>
</cp:coreProperties>
</file>