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C8" w:rsidRDefault="006C17C8" w:rsidP="006C17C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6C17C8" w:rsidRDefault="006C17C8" w:rsidP="006C17C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 «Креативные технологии бизнеса» по выбору студента</w:t>
      </w:r>
    </w:p>
    <w:p w:rsidR="006C17C8" w:rsidRDefault="006C17C8" w:rsidP="006C17C8">
      <w:pPr>
        <w:jc w:val="center"/>
        <w:rPr>
          <w:szCs w:val="28"/>
        </w:rPr>
      </w:pP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6C17C8" w:rsidTr="006C17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1. Название учебной дисциплины по выбору студента.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Креативные технологии бизнеса</w:t>
            </w:r>
          </w:p>
        </w:tc>
      </w:tr>
      <w:tr w:rsidR="006C17C8" w:rsidTr="006C17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2. Специальность.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1-26 80 03 «Бизнес-администрирование»</w:t>
            </w:r>
          </w:p>
        </w:tc>
      </w:tr>
      <w:tr w:rsidR="006C17C8" w:rsidTr="006C17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3. Курс обучения.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1</w:t>
            </w:r>
          </w:p>
        </w:tc>
      </w:tr>
      <w:tr w:rsidR="006C17C8" w:rsidTr="006C17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4. Семестр обучения.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2</w:t>
            </w:r>
          </w:p>
        </w:tc>
      </w:tr>
      <w:tr w:rsidR="006C17C8" w:rsidTr="006C17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 xml:space="preserve">5. </w:t>
            </w:r>
            <w:proofErr w:type="spellStart"/>
            <w:r>
              <w:t>Трудо</w:t>
            </w:r>
            <w:r>
              <w:rPr>
                <w:rFonts w:ascii="Cambria Math" w:hAnsi="Cambria Math" w:cs="Cambria Math"/>
              </w:rPr>
              <w:t>ѐ</w:t>
            </w:r>
            <w:r>
              <w:t>мкость</w:t>
            </w:r>
            <w:proofErr w:type="spellEnd"/>
            <w:r>
              <w:t xml:space="preserve"> в зачетных единицах.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3</w:t>
            </w:r>
          </w:p>
        </w:tc>
      </w:tr>
      <w:tr w:rsidR="006C17C8" w:rsidTr="006C17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6. Ф.И.О. преподавателя, должность, ученая степень, ученое звание.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Левченко Елена Анатольевна, кандидат экономических наук, доцент</w:t>
            </w:r>
            <w:bookmarkStart w:id="0" w:name="_GoBack"/>
            <w:bookmarkEnd w:id="0"/>
          </w:p>
        </w:tc>
      </w:tr>
      <w:tr w:rsidR="006C17C8" w:rsidTr="006C17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7. Цель учебной дисциплины по выбору студента (компетенции).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 xml:space="preserve">Изучение теоретических положений и практических рекомендаций по использованию креативных технологий, а также приобретение теоретических знаний, умений и навыков для решения профессиональных задач с их использованием. </w:t>
            </w:r>
          </w:p>
        </w:tc>
      </w:tr>
      <w:tr w:rsidR="006C17C8" w:rsidTr="006C17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8. Перечень дисциплин – предшественников (для специализированных модулей).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«Коммерческая дипломатия и бизнес коммуникации», «Риск менеджмент и антикризисное управление».</w:t>
            </w:r>
          </w:p>
        </w:tc>
      </w:tr>
      <w:tr w:rsidR="006C17C8" w:rsidTr="006C17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9. Краткое содержание учебной дисциплины (специализированного модуля) по выбору студента (аннотация).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  <w:jc w:val="both"/>
            </w:pPr>
            <w:proofErr w:type="gramStart"/>
            <w:r>
              <w:t>Учебная дисциплина по выбору студента включает лекционные и семинарские занятия по темам</w:t>
            </w:r>
            <w:r>
              <w:rPr>
                <w:szCs w:val="28"/>
              </w:rPr>
              <w:t xml:space="preserve"> «Понятия интеллекта, креативности, креативного мышления», «Современный подход к лидерству в креативном бизнесе», «Инструменты и методы активизации процесса поиска новых идей и креативного мышления», «Теоретические основы ТРИЗ», «Техника индивидуальной работы менеджера», «Комплектование проектных групп и техника групповой работы», «Креативные методы принятия управленческих решений», «Оценка креативного потенциала организации и управление</w:t>
            </w:r>
            <w:proofErr w:type="gramEnd"/>
            <w:r>
              <w:rPr>
                <w:szCs w:val="28"/>
              </w:rPr>
              <w:t xml:space="preserve"> им»</w:t>
            </w:r>
          </w:p>
        </w:tc>
      </w:tr>
      <w:tr w:rsidR="006C17C8" w:rsidTr="006C17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10. Перечень рекомендуемой литературы.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  <w:tabs>
                <w:tab w:val="left" w:pos="317"/>
              </w:tabs>
              <w:jc w:val="both"/>
            </w:pPr>
            <w:r>
              <w:t>1.</w:t>
            </w:r>
            <w:r>
              <w:tab/>
            </w:r>
            <w:proofErr w:type="spellStart"/>
            <w:r>
              <w:t>Беляцкий</w:t>
            </w:r>
            <w:proofErr w:type="spellEnd"/>
            <w:r>
              <w:t xml:space="preserve">, Н.П. Бизнес-лидерство : учеб. пособие для вузов / Н.П. </w:t>
            </w:r>
            <w:proofErr w:type="spellStart"/>
            <w:r>
              <w:t>Беляцкий</w:t>
            </w:r>
            <w:proofErr w:type="spellEnd"/>
            <w:r>
              <w:t>. --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Амалфея</w:t>
            </w:r>
            <w:proofErr w:type="spellEnd"/>
            <w:r>
              <w:t>, 2016. -- 248 с.</w:t>
            </w:r>
          </w:p>
          <w:p w:rsidR="006C17C8" w:rsidRDefault="006C17C8" w:rsidP="0075663F">
            <w:pPr>
              <w:pStyle w:val="Default"/>
              <w:tabs>
                <w:tab w:val="left" w:pos="317"/>
              </w:tabs>
              <w:jc w:val="both"/>
            </w:pPr>
            <w:r>
              <w:t>2.</w:t>
            </w:r>
            <w:r>
              <w:tab/>
            </w:r>
            <w:proofErr w:type="spellStart"/>
            <w:r>
              <w:t>Беляцкий</w:t>
            </w:r>
            <w:proofErr w:type="spellEnd"/>
            <w:r>
              <w:t xml:space="preserve">, Н.П. Креативный менеджмент : учеб. пособие для вузов / Н.П. </w:t>
            </w:r>
            <w:proofErr w:type="spellStart"/>
            <w:r>
              <w:t>Беляцкий</w:t>
            </w:r>
            <w:proofErr w:type="spellEnd"/>
            <w:r>
              <w:t>. --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Выш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., 2018. -- 256 с.</w:t>
            </w:r>
          </w:p>
          <w:p w:rsidR="006C17C8" w:rsidRDefault="006C17C8" w:rsidP="0075663F">
            <w:pPr>
              <w:pStyle w:val="Default"/>
              <w:tabs>
                <w:tab w:val="left" w:pos="317"/>
              </w:tabs>
              <w:jc w:val="both"/>
            </w:pPr>
            <w:r>
              <w:t>3.</w:t>
            </w:r>
            <w:r>
              <w:tab/>
            </w:r>
            <w:proofErr w:type="spellStart"/>
            <w:r>
              <w:t>Курегян</w:t>
            </w:r>
            <w:proofErr w:type="spellEnd"/>
            <w:r>
              <w:t xml:space="preserve">, С.В. Креативный бизнес / С.В. </w:t>
            </w:r>
            <w:proofErr w:type="spellStart"/>
            <w:r>
              <w:t>Курегян</w:t>
            </w:r>
            <w:proofErr w:type="spellEnd"/>
            <w:r>
              <w:t>. - Минск</w:t>
            </w:r>
            <w:proofErr w:type="gramStart"/>
            <w:r>
              <w:t xml:space="preserve"> :</w:t>
            </w:r>
            <w:proofErr w:type="gramEnd"/>
            <w:r>
              <w:t xml:space="preserve"> Право и экономика, 2016. -- 156 с. -- ISBN 978-985-953-529-6; То же [Электронный ресурс]. - URL: http://biblioclub.ru/index.php?page=book&amp;id=439109</w:t>
            </w:r>
          </w:p>
          <w:p w:rsidR="006C17C8" w:rsidRDefault="006C17C8" w:rsidP="0075663F">
            <w:pPr>
              <w:pStyle w:val="Default"/>
              <w:jc w:val="both"/>
            </w:pPr>
            <w:r>
              <w:t>4. Смольский, А.П. Практический менеджмент: инструменты, стратегия и тактика управления : учеб. пособие для вузов / А.П. Смольский. --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Амалфея</w:t>
            </w:r>
            <w:proofErr w:type="spellEnd"/>
            <w:r>
              <w:t>, 2016. -- 444 с.</w:t>
            </w:r>
          </w:p>
          <w:p w:rsidR="006C17C8" w:rsidRDefault="006C17C8" w:rsidP="0075663F">
            <w:pPr>
              <w:pStyle w:val="Default"/>
              <w:jc w:val="both"/>
            </w:pPr>
            <w:r>
              <w:t>5. </w:t>
            </w:r>
            <w:proofErr w:type="spellStart"/>
            <w:r>
              <w:t>Беляцкий</w:t>
            </w:r>
            <w:proofErr w:type="spellEnd"/>
            <w:r>
              <w:t>, Н.П. Интеллектуальная техника менеджмента: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особие/ Н.П. </w:t>
            </w:r>
            <w:proofErr w:type="spellStart"/>
            <w:r>
              <w:t>Беляцкий</w:t>
            </w:r>
            <w:proofErr w:type="spellEnd"/>
            <w:r>
              <w:t xml:space="preserve">. Мн.: </w:t>
            </w:r>
            <w:proofErr w:type="spellStart"/>
            <w:r>
              <w:t>Новоя</w:t>
            </w:r>
            <w:proofErr w:type="spellEnd"/>
            <w:r>
              <w:t xml:space="preserve"> знание, 2001. –  320 с.</w:t>
            </w:r>
          </w:p>
          <w:p w:rsidR="006C17C8" w:rsidRDefault="006C17C8" w:rsidP="0075663F">
            <w:pPr>
              <w:pStyle w:val="Default"/>
              <w:jc w:val="both"/>
            </w:pPr>
            <w:r>
              <w:lastRenderedPageBreak/>
              <w:t xml:space="preserve">6. Компаньон, М. Креативный подход в командной работе /  Мартина Компаньон, </w:t>
            </w:r>
            <w:proofErr w:type="spellStart"/>
            <w:r>
              <w:t>Дидье</w:t>
            </w:r>
            <w:proofErr w:type="spellEnd"/>
            <w:r>
              <w:t xml:space="preserve"> </w:t>
            </w:r>
            <w:proofErr w:type="spellStart"/>
            <w:r>
              <w:t>Нуайе</w:t>
            </w:r>
            <w:proofErr w:type="spellEnd"/>
            <w:r>
              <w:t>. -  М.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Претекст</w:t>
            </w:r>
            <w:proofErr w:type="spellEnd"/>
            <w:r>
              <w:t>,  2007. -  48 с.</w:t>
            </w:r>
          </w:p>
          <w:p w:rsidR="006C17C8" w:rsidRDefault="006C17C8" w:rsidP="0075663F">
            <w:pPr>
              <w:pStyle w:val="Default"/>
              <w:jc w:val="both"/>
            </w:pPr>
            <w:r>
              <w:t xml:space="preserve">7. Креативное мышление в бизнесе. Пер. с 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— М.: Альпина Бизнес Букс, 2006. — 228 с.</w:t>
            </w:r>
          </w:p>
          <w:p w:rsidR="006C17C8" w:rsidRDefault="006C17C8" w:rsidP="0075663F">
            <w:pPr>
              <w:pStyle w:val="Default"/>
              <w:jc w:val="both"/>
            </w:pPr>
            <w:r>
              <w:t>8. Левченко, Е.А. Креативный менеджмент: учебное пособие для управляемой самостоятельной работы студентов второй ступени высшего образования (магистратуры) специальности 1-25 80 04 «Экономика и управление народным хозяйством» / Е.А. Левченко – Гомель</w:t>
            </w:r>
            <w:proofErr w:type="gramStart"/>
            <w:r>
              <w:t xml:space="preserve"> :</w:t>
            </w:r>
            <w:proofErr w:type="gramEnd"/>
            <w:r>
              <w:t xml:space="preserve"> Учреждение образования «Белорусский торгово-экономический университет потребительской кооперации», 2010. – 72 с.</w:t>
            </w:r>
          </w:p>
          <w:p w:rsidR="006C17C8" w:rsidRDefault="006C17C8" w:rsidP="0075663F">
            <w:pPr>
              <w:pStyle w:val="Default"/>
              <w:jc w:val="both"/>
            </w:pPr>
            <w:r>
              <w:t>9. </w:t>
            </w:r>
            <w:proofErr w:type="spellStart"/>
            <w:r>
              <w:t>Сильванович</w:t>
            </w:r>
            <w:proofErr w:type="spellEnd"/>
            <w:r>
              <w:t xml:space="preserve">, С.Ф. Креатив для пользы дела: управление творческим потенциалом компании/ С.Ф. </w:t>
            </w:r>
            <w:proofErr w:type="spellStart"/>
            <w:r>
              <w:t>Сильванович</w:t>
            </w:r>
            <w:proofErr w:type="spellEnd"/>
            <w:r>
              <w:t xml:space="preserve">.– Минск: Изд-во </w:t>
            </w:r>
            <w:proofErr w:type="spellStart"/>
            <w:r>
              <w:t>Гревцова</w:t>
            </w:r>
            <w:proofErr w:type="spellEnd"/>
            <w:r>
              <w:t>. – 2007. – 208 с.</w:t>
            </w:r>
          </w:p>
        </w:tc>
      </w:tr>
      <w:tr w:rsidR="006C17C8" w:rsidTr="006C17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lastRenderedPageBreak/>
              <w:t>11. Методы преподавания.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  <w:jc w:val="both"/>
            </w:pPr>
            <w:proofErr w:type="gramStart"/>
            <w:r>
              <w:t xml:space="preserve">Игровой, проектный, кейс-метод, проведение лекций и </w:t>
            </w:r>
            <w:proofErr w:type="spellStart"/>
            <w:r>
              <w:t>видеолекций</w:t>
            </w:r>
            <w:proofErr w:type="spellEnd"/>
            <w:r>
              <w:t xml:space="preserve">, семинарских занятий с разбором ситуаций и кейсов, тестирования, использования информационных технологий, консультации преподавателя и самостоятельная управляемая работа студентов, в которую входит освоение теоретического материала, подготовка к семинарским занятиям, выполнение письменных работ, групповых дискуссий, деловых игр, </w:t>
            </w:r>
            <w:proofErr w:type="spellStart"/>
            <w:r>
              <w:t>тренинговых</w:t>
            </w:r>
            <w:proofErr w:type="spellEnd"/>
            <w:r>
              <w:t xml:space="preserve"> упражнений, также диагностика креативных способностей (тест на творческие способности, тест на определение типов мышления и уровня креативности</w:t>
            </w:r>
            <w:proofErr w:type="gramEnd"/>
            <w:r>
              <w:t xml:space="preserve"> по методике </w:t>
            </w:r>
            <w:proofErr w:type="spellStart"/>
            <w:r>
              <w:t>Дж</w:t>
            </w:r>
            <w:proofErr w:type="gramStart"/>
            <w:r>
              <w:t>.Б</w:t>
            </w:r>
            <w:proofErr w:type="gramEnd"/>
            <w:r>
              <w:t>рунера</w:t>
            </w:r>
            <w:proofErr w:type="spellEnd"/>
            <w:r>
              <w:t xml:space="preserve">) и оценка роли магистранта в команде (тест «Групповые роли»), разработка </w:t>
            </w:r>
            <w:proofErr w:type="spellStart"/>
            <w:r>
              <w:t>рекоменда-ций</w:t>
            </w:r>
            <w:proofErr w:type="spellEnd"/>
            <w:r>
              <w:t xml:space="preserve"> по развитию и совершенствованию навыков роли «генератора идей», а также осуществляется участие в проекте «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Mapping</w:t>
            </w:r>
            <w:proofErr w:type="spellEnd"/>
            <w:r>
              <w:t>» (составление персональных интеллект карт (или ментальных карт)), в том числе с использованием компьютерных программ.</w:t>
            </w:r>
          </w:p>
        </w:tc>
      </w:tr>
      <w:tr w:rsidR="006C17C8" w:rsidTr="006C17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12. Язык обучения.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8" w:rsidRDefault="006C17C8" w:rsidP="0075663F">
            <w:pPr>
              <w:pStyle w:val="Default"/>
            </w:pPr>
            <w:r>
              <w:t>Русский</w:t>
            </w:r>
          </w:p>
        </w:tc>
      </w:tr>
    </w:tbl>
    <w:p w:rsidR="006C17C8" w:rsidRDefault="006C17C8" w:rsidP="006C17C8">
      <w:pPr>
        <w:pStyle w:val="Default"/>
        <w:rPr>
          <w:sz w:val="28"/>
          <w:szCs w:val="28"/>
        </w:rPr>
      </w:pPr>
    </w:p>
    <w:p w:rsidR="002E0B83" w:rsidRDefault="002E0B83"/>
    <w:sectPr w:rsidR="002E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C8"/>
    <w:rsid w:val="002E0B83"/>
    <w:rsid w:val="006C17C8"/>
    <w:rsid w:val="0080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C8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C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C8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C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K428m1</dc:creator>
  <cp:keywords/>
  <dc:description/>
  <cp:lastModifiedBy>K428m1</cp:lastModifiedBy>
  <cp:revision>1</cp:revision>
  <dcterms:created xsi:type="dcterms:W3CDTF">2019-11-18T14:39:00Z</dcterms:created>
  <dcterms:modified xsi:type="dcterms:W3CDTF">2019-11-18T14:39:00Z</dcterms:modified>
</cp:coreProperties>
</file>